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67" w:rsidRPr="00792767" w:rsidRDefault="00792767" w:rsidP="00792767">
      <w:pPr>
        <w:widowControl w:val="0"/>
        <w:autoSpaceDE w:val="0"/>
        <w:autoSpaceDN w:val="0"/>
        <w:spacing w:before="201" w:after="0" w:line="240" w:lineRule="auto"/>
        <w:ind w:lef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pacing w:val="-2"/>
          <w:sz w:val="28"/>
          <w:szCs w:val="28"/>
        </w:rPr>
        <w:t>Пресс-</w:t>
      </w:r>
      <w:r w:rsidRPr="00792767">
        <w:rPr>
          <w:rFonts w:ascii="Times New Roman" w:eastAsia="Times New Roman" w:hAnsi="Times New Roman" w:cs="Times New Roman"/>
          <w:spacing w:val="-4"/>
          <w:sz w:val="28"/>
          <w:szCs w:val="28"/>
        </w:rPr>
        <w:t>релиз</w:t>
      </w:r>
    </w:p>
    <w:p w:rsidR="00792767" w:rsidRPr="00792767" w:rsidRDefault="00792767" w:rsidP="00792767">
      <w:pPr>
        <w:widowControl w:val="0"/>
        <w:autoSpaceDE w:val="0"/>
        <w:autoSpaceDN w:val="0"/>
        <w:spacing w:before="204" w:after="0" w:line="242" w:lineRule="auto"/>
        <w:ind w:left="2610" w:hanging="105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«Группа</w:t>
      </w:r>
      <w:r w:rsidRPr="007927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Астра»</w:t>
      </w:r>
      <w:r w:rsidRPr="007927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раскроет</w:t>
      </w:r>
      <w:r w:rsidRPr="0079276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российским</w:t>
      </w:r>
      <w:r w:rsidRPr="0079276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школьникам</w:t>
      </w:r>
      <w:r w:rsidRPr="0079276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Pr="0079276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секреты операционных систем на «Уроке цифры»</w:t>
      </w:r>
    </w:p>
    <w:p w:rsidR="00792767" w:rsidRPr="00792767" w:rsidRDefault="00792767" w:rsidP="00792767">
      <w:pPr>
        <w:widowControl w:val="0"/>
        <w:autoSpaceDE w:val="0"/>
        <w:autoSpaceDN w:val="0"/>
        <w:spacing w:before="312" w:after="0" w:line="322" w:lineRule="exact"/>
        <w:ind w:left="84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gramStart"/>
      <w:r w:rsidRPr="00792767">
        <w:rPr>
          <w:rFonts w:ascii="Times New Roman" w:eastAsia="Times New Roman" w:hAnsi="Times New Roman" w:cs="Times New Roman"/>
          <w:i/>
          <w:sz w:val="28"/>
        </w:rPr>
        <w:t>Компания</w:t>
      </w:r>
      <w:r w:rsidRPr="00792767">
        <w:rPr>
          <w:rFonts w:ascii="Times New Roman" w:eastAsia="Times New Roman" w:hAnsi="Times New Roman" w:cs="Times New Roman"/>
          <w:i/>
          <w:spacing w:val="29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примет</w:t>
      </w:r>
      <w:proofErr w:type="gramEnd"/>
      <w:r w:rsidRPr="00792767">
        <w:rPr>
          <w:rFonts w:ascii="Times New Roman" w:eastAsia="Times New Roman" w:hAnsi="Times New Roman" w:cs="Times New Roman"/>
          <w:i/>
          <w:spacing w:val="3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участие</w:t>
      </w:r>
      <w:r w:rsidRPr="00792767">
        <w:rPr>
          <w:rFonts w:ascii="Times New Roman" w:eastAsia="Times New Roman" w:hAnsi="Times New Roman" w:cs="Times New Roman"/>
          <w:i/>
          <w:spacing w:val="32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во</w:t>
      </w:r>
      <w:r w:rsidRPr="00792767">
        <w:rPr>
          <w:rFonts w:ascii="Times New Roman" w:eastAsia="Times New Roman" w:hAnsi="Times New Roman" w:cs="Times New Roman"/>
          <w:i/>
          <w:spacing w:val="32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всероссийском</w:t>
      </w:r>
      <w:r w:rsidRPr="00792767">
        <w:rPr>
          <w:rFonts w:ascii="Times New Roman" w:eastAsia="Times New Roman" w:hAnsi="Times New Roman" w:cs="Times New Roman"/>
          <w:i/>
          <w:spacing w:val="31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образовательном</w:t>
      </w:r>
      <w:r w:rsidRPr="00792767">
        <w:rPr>
          <w:rFonts w:ascii="Times New Roman" w:eastAsia="Times New Roman" w:hAnsi="Times New Roman" w:cs="Times New Roman"/>
          <w:i/>
          <w:spacing w:val="32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pacing w:val="-2"/>
          <w:sz w:val="28"/>
        </w:rPr>
        <w:t>проекте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8"/>
        <w:jc w:val="both"/>
        <w:rPr>
          <w:rFonts w:ascii="Times New Roman" w:eastAsia="Times New Roman" w:hAnsi="Times New Roman" w:cs="Times New Roman"/>
          <w:i/>
          <w:sz w:val="28"/>
        </w:rPr>
      </w:pPr>
      <w:r w:rsidRPr="00792767">
        <w:rPr>
          <w:rFonts w:ascii="Times New Roman" w:eastAsia="Times New Roman" w:hAnsi="Times New Roman" w:cs="Times New Roman"/>
          <w:i/>
          <w:sz w:val="28"/>
        </w:rPr>
        <w:t>«Урок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цифры»,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главная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задача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которого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</w:rPr>
        <w:t>–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помочь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достичь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ключевой</w:t>
      </w:r>
      <w:r w:rsidRPr="00792767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цели ИТ-образования</w:t>
      </w:r>
      <w:r w:rsidRPr="00792767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в</w:t>
      </w:r>
      <w:r w:rsidRPr="00792767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России:</w:t>
      </w:r>
      <w:r w:rsidRPr="00792767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обеспечить</w:t>
      </w:r>
      <w:r w:rsidRPr="00792767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подготовку</w:t>
      </w:r>
      <w:r w:rsidRPr="00792767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высококвалифицированных</w:t>
      </w:r>
      <w:r w:rsidRPr="00792767">
        <w:rPr>
          <w:rFonts w:ascii="Times New Roman" w:eastAsia="Times New Roman" w:hAnsi="Times New Roman" w:cs="Times New Roman"/>
          <w:i/>
          <w:spacing w:val="-15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 xml:space="preserve">кадров для цифровой экономики страны. Первый урок «Группа Астра» посвятила операционной системе (далее – ОС) как неотъемлемой части всех устройств, необходимых в повседневной жизни. Проект «Урок цифры» ежегодно реализуется </w:t>
      </w:r>
      <w:proofErr w:type="spellStart"/>
      <w:proofErr w:type="gramStart"/>
      <w:r w:rsidRPr="00792767">
        <w:rPr>
          <w:rFonts w:ascii="Times New Roman" w:eastAsia="Times New Roman" w:hAnsi="Times New Roman" w:cs="Times New Roman"/>
          <w:i/>
          <w:sz w:val="28"/>
        </w:rPr>
        <w:t>Минпросвещения</w:t>
      </w:r>
      <w:proofErr w:type="spellEnd"/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России</w:t>
      </w:r>
      <w:proofErr w:type="gramEnd"/>
      <w:r w:rsidRPr="00792767">
        <w:rPr>
          <w:rFonts w:ascii="Times New Roman" w:eastAsia="Times New Roman" w:hAnsi="Times New Roman" w:cs="Times New Roman"/>
          <w:i/>
          <w:sz w:val="28"/>
        </w:rPr>
        <w:t>,</w:t>
      </w:r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proofErr w:type="spellStart"/>
      <w:r w:rsidRPr="00792767">
        <w:rPr>
          <w:rFonts w:ascii="Times New Roman" w:eastAsia="Times New Roman" w:hAnsi="Times New Roman" w:cs="Times New Roman"/>
          <w:i/>
          <w:sz w:val="28"/>
        </w:rPr>
        <w:t>Минцифры</w:t>
      </w:r>
      <w:proofErr w:type="spellEnd"/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России</w:t>
      </w:r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и</w:t>
      </w:r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АНО</w:t>
      </w:r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«Цифровая</w:t>
      </w:r>
      <w:r w:rsidRPr="00792767">
        <w:rPr>
          <w:rFonts w:ascii="Times New Roman" w:eastAsia="Times New Roman" w:hAnsi="Times New Roman" w:cs="Times New Roman"/>
          <w:i/>
          <w:spacing w:val="4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экономика» в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партнерстве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с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ведущими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российскими</w:t>
      </w:r>
      <w:r w:rsidRPr="00792767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технологическими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компаниями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в</w:t>
      </w:r>
      <w:r w:rsidRPr="00792767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поддержку реализации национального проекта «Экономика данных», а также национальной цели «Технологическое лидерство».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z w:val="28"/>
          <w:szCs w:val="28"/>
        </w:rPr>
        <w:t>Урок от разработчика инфраструктурного и системного программного обеспечения (далее</w:t>
      </w:r>
      <w:r w:rsidRPr="00792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– ПО) «Группа Астра» на тему</w:t>
      </w:r>
      <w:r w:rsidRPr="007927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«Секреты операционных систем» пройдет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всероссийского образовательного проекта «Урок цифры». Эта инициатива предоставляет учащимся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уникальную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глубже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ОС,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изучить их типы, структуру и функции, тем самым повышая свою компетентность в сфере информационных технологий.</w:t>
      </w:r>
    </w:p>
    <w:p w:rsidR="00792767" w:rsidRPr="00792767" w:rsidRDefault="00792767" w:rsidP="00792767">
      <w:pPr>
        <w:widowControl w:val="0"/>
        <w:autoSpaceDE w:val="0"/>
        <w:autoSpaceDN w:val="0"/>
        <w:spacing w:before="2" w:after="0" w:line="240" w:lineRule="auto"/>
        <w:ind w:left="140" w:right="1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z w:val="28"/>
          <w:szCs w:val="28"/>
        </w:rPr>
        <w:t>Урок «Секреты операционных систем» включает теоретическую часть (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видеолекцию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) и практическую – интерактивный тренажер, помогающий в игровой форме ознакомиться со структурой ОС и визуальным обозначением программ, входящих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ОС.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Тренажер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лабиринт, из которого можно выбраться только с помощью успешно выполненных заданий. Практические задания распределены по 3 категориям, основанным на возрастных особенностях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учеников: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младших</w:t>
      </w:r>
      <w:r w:rsidRPr="007927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792767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27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.),</w:t>
      </w:r>
      <w:r w:rsidRPr="00792767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средних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(5</w:t>
      </w:r>
      <w:r w:rsidRPr="007927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27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27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79276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классов (10 – 11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.) – и отличаются уровнем сложности и объемом, механика для всех трех категорий идентична. По результатам прохождения тренажера выдается сертификат </w:t>
      </w:r>
      <w:r w:rsidRPr="00792767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участника.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Урок сопровождается методическими рекомендациями, которые дадут возможность учителям эффективно провести это занятие в классе, а родителям – организовать его для ребенка в домашних условиях. О том, как в увлекательной форме донести до школьников базовые знания об ОС, преподаватели смогут узнать на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вебинаре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 который пройдет 6 февраля в 10:00 по московскому времени на сайте проекта https://datalesson.ru/.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занятию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приступить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удобное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как в школе, так и дома, самостоятельно либо вместе с учителем или родителями. Для</w:t>
      </w:r>
      <w:r w:rsidRPr="0079276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79276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92767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зайти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276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проекта,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79276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«Группы</w:t>
      </w:r>
      <w:r w:rsidRPr="0079276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Астра» и</w:t>
      </w:r>
      <w:r w:rsidRPr="0079276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79276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подходящий</w:t>
      </w:r>
      <w:r w:rsidRPr="007927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79276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7927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276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927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9276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79276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возрастом: 1 – 4, 5 – 9 или 10 – 11 классы.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92767" w:rsidRPr="00792767">
          <w:pgSz w:w="11910" w:h="16850"/>
          <w:pgMar w:top="1060" w:right="425" w:bottom="280" w:left="992" w:header="720" w:footer="720" w:gutter="0"/>
          <w:cols w:space="720"/>
        </w:sectPr>
      </w:pPr>
    </w:p>
    <w:p w:rsidR="00792767" w:rsidRPr="00792767" w:rsidRDefault="00792767" w:rsidP="00792767">
      <w:pPr>
        <w:widowControl w:val="0"/>
        <w:autoSpaceDE w:val="0"/>
        <w:autoSpaceDN w:val="0"/>
        <w:spacing w:before="65" w:after="0" w:line="240" w:lineRule="auto"/>
        <w:ind w:left="140" w:right="138" w:firstLine="708"/>
        <w:jc w:val="both"/>
        <w:rPr>
          <w:rFonts w:ascii="Times New Roman" w:eastAsia="Times New Roman" w:hAnsi="Times New Roman" w:cs="Times New Roman"/>
          <w:sz w:val="28"/>
        </w:rPr>
      </w:pPr>
      <w:r w:rsidRPr="00792767">
        <w:rPr>
          <w:rFonts w:ascii="Times New Roman" w:eastAsia="Times New Roman" w:hAnsi="Times New Roman" w:cs="Times New Roman"/>
          <w:i/>
          <w:sz w:val="28"/>
        </w:rPr>
        <w:lastRenderedPageBreak/>
        <w:t xml:space="preserve">«Цифровая среда, как неотъемлемая часть нашей жизни, стремительно развивается </w:t>
      </w:r>
      <w:r w:rsidRPr="00792767">
        <w:rPr>
          <w:rFonts w:ascii="Times New Roman" w:eastAsia="Times New Roman" w:hAnsi="Times New Roman" w:cs="Times New Roman"/>
          <w:sz w:val="28"/>
        </w:rPr>
        <w:t xml:space="preserve">– </w:t>
      </w:r>
      <w:r w:rsidRPr="00792767">
        <w:rPr>
          <w:rFonts w:ascii="Times New Roman" w:eastAsia="Times New Roman" w:hAnsi="Times New Roman" w:cs="Times New Roman"/>
          <w:i/>
          <w:sz w:val="28"/>
        </w:rPr>
        <w:t>становится все более сложной и многообразной. Чтобы успешно пользоваться ее возможностями, необходимо повышать уровень знаний в области информационных</w:t>
      </w:r>
      <w:r w:rsidRPr="0079276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технологий.</w:t>
      </w:r>
      <w:r w:rsidRPr="0079276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Именно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поэтому</w:t>
      </w:r>
      <w:r w:rsidRPr="00792767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первый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«Урок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цифры»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мы</w:t>
      </w:r>
      <w:r w:rsidRPr="0079276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 xml:space="preserve">посвятили ОС </w:t>
      </w:r>
      <w:r w:rsidRPr="00792767">
        <w:rPr>
          <w:rFonts w:ascii="Times New Roman" w:eastAsia="Times New Roman" w:hAnsi="Times New Roman" w:cs="Times New Roman"/>
          <w:sz w:val="28"/>
        </w:rPr>
        <w:t xml:space="preserve">– </w:t>
      </w:r>
      <w:r w:rsidRPr="00792767">
        <w:rPr>
          <w:rFonts w:ascii="Times New Roman" w:eastAsia="Times New Roman" w:hAnsi="Times New Roman" w:cs="Times New Roman"/>
          <w:i/>
          <w:sz w:val="28"/>
        </w:rPr>
        <w:t>системе, которая помогает сделать нашу жизнь наиболее комфортной, способствуя</w:t>
      </w:r>
      <w:r w:rsidRPr="0079276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автоматизации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технологических</w:t>
      </w:r>
      <w:r w:rsidRPr="0079276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процессов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и</w:t>
      </w:r>
      <w:r w:rsidRPr="00792767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управляя</w:t>
      </w:r>
      <w:r w:rsidRPr="00792767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знакомыми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всем нам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устройствами</w:t>
      </w:r>
      <w:r w:rsidRPr="00792767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</w:rPr>
        <w:t>–</w:t>
      </w:r>
      <w:r w:rsidRPr="0079276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от</w:t>
      </w:r>
      <w:r w:rsidRPr="00792767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смартфона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до</w:t>
      </w:r>
      <w:r w:rsidRPr="00792767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современного</w:t>
      </w:r>
      <w:r w:rsidRPr="00792767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авиалайнера.</w:t>
      </w:r>
      <w:r w:rsidRPr="00792767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Занятие</w:t>
      </w:r>
      <w:r w:rsidRPr="00792767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пройдет в увлекательном формате, оно построено таким образом, чтобы максимально заинтересовать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темой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как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младших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школьников,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так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и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старшеклассников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и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вызвать у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них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познавательную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активность.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С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уверенностью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могу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сказать,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что</w:t>
      </w:r>
      <w:r w:rsidRPr="00792767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нашим</w:t>
      </w:r>
      <w:r w:rsidRPr="00792767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уроком будут успешно пользоваться учителя информатики, чтобы доступно раскрыть своим ученикам все секреты ОС»</w:t>
      </w:r>
      <w:r w:rsidRPr="00792767">
        <w:rPr>
          <w:rFonts w:ascii="Times New Roman" w:eastAsia="Times New Roman" w:hAnsi="Times New Roman" w:cs="Times New Roman"/>
          <w:sz w:val="28"/>
        </w:rPr>
        <w:t xml:space="preserve">, – резюмировала </w:t>
      </w:r>
      <w:r w:rsidRPr="00792767">
        <w:rPr>
          <w:rFonts w:ascii="Times New Roman" w:eastAsia="Times New Roman" w:hAnsi="Times New Roman" w:cs="Times New Roman"/>
          <w:b/>
          <w:sz w:val="28"/>
        </w:rPr>
        <w:t>Александра Алешкова, директор департамента образования «Группы Астра»</w:t>
      </w:r>
      <w:r w:rsidRPr="00792767">
        <w:rPr>
          <w:rFonts w:ascii="Times New Roman" w:eastAsia="Times New Roman" w:hAnsi="Times New Roman" w:cs="Times New Roman"/>
          <w:sz w:val="28"/>
        </w:rPr>
        <w:t>.</w:t>
      </w:r>
    </w:p>
    <w:p w:rsidR="00792767" w:rsidRPr="00792767" w:rsidRDefault="00792767" w:rsidP="00792767">
      <w:pPr>
        <w:widowControl w:val="0"/>
        <w:autoSpaceDE w:val="0"/>
        <w:autoSpaceDN w:val="0"/>
        <w:spacing w:before="3" w:after="0" w:line="240" w:lineRule="auto"/>
        <w:ind w:left="140" w:right="139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792767">
        <w:rPr>
          <w:rFonts w:ascii="Times New Roman" w:eastAsia="Times New Roman" w:hAnsi="Times New Roman" w:cs="Times New Roman"/>
          <w:i/>
          <w:sz w:val="28"/>
        </w:rPr>
        <w:t>«Новый «Урок цифры» от «Группы Астра» позволит школьникам в простой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 xml:space="preserve">и увлекательной форме изучить такие базовые темы, как назначение, функции, </w:t>
      </w:r>
      <w:proofErr w:type="gramStart"/>
      <w:r w:rsidRPr="00792767">
        <w:rPr>
          <w:rFonts w:ascii="Times New Roman" w:eastAsia="Times New Roman" w:hAnsi="Times New Roman" w:cs="Times New Roman"/>
          <w:i/>
          <w:sz w:val="28"/>
        </w:rPr>
        <w:t>основные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компоненты</w:t>
      </w:r>
      <w:proofErr w:type="gramEnd"/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ОС.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proofErr w:type="gramStart"/>
      <w:r w:rsidRPr="00792767">
        <w:rPr>
          <w:rFonts w:ascii="Times New Roman" w:eastAsia="Times New Roman" w:hAnsi="Times New Roman" w:cs="Times New Roman"/>
          <w:i/>
          <w:sz w:val="28"/>
        </w:rPr>
        <w:t>Полученные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знания</w:t>
      </w:r>
      <w:proofErr w:type="gramEnd"/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помогут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>лучше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 </w:t>
      </w:r>
      <w:r w:rsidRPr="00792767">
        <w:rPr>
          <w:rFonts w:ascii="Times New Roman" w:eastAsia="Times New Roman" w:hAnsi="Times New Roman" w:cs="Times New Roman"/>
          <w:i/>
          <w:sz w:val="28"/>
        </w:rPr>
        <w:t xml:space="preserve">понять, как работают различные девайсы, которые мы используем в повседневной жизни, ведь ОС </w:t>
      </w:r>
      <w:r w:rsidRPr="00792767">
        <w:rPr>
          <w:rFonts w:ascii="Times New Roman" w:eastAsia="Times New Roman" w:hAnsi="Times New Roman" w:cs="Times New Roman"/>
          <w:sz w:val="28"/>
        </w:rPr>
        <w:t xml:space="preserve">– </w:t>
      </w:r>
      <w:r w:rsidRPr="00792767">
        <w:rPr>
          <w:rFonts w:ascii="Times New Roman" w:eastAsia="Times New Roman" w:hAnsi="Times New Roman" w:cs="Times New Roman"/>
          <w:i/>
          <w:sz w:val="28"/>
        </w:rPr>
        <w:t>это то, что «под капотом» устройства, неотъемлемая часть любого компьютера, ноутбука, смартфона. Урок сочетает в себе теорию и практику,</w:t>
      </w:r>
      <w:r w:rsidRPr="00792767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792767">
        <w:rPr>
          <w:rFonts w:ascii="Times New Roman" w:eastAsia="Times New Roman" w:hAnsi="Times New Roman" w:cs="Times New Roman"/>
          <w:i/>
          <w:sz w:val="28"/>
        </w:rPr>
        <w:t>что позволяет лучше усваивать материал, сформировать у детей и молодежи устойчивый интерес к ИТ-технологиям»</w:t>
      </w:r>
      <w:r w:rsidRPr="00792767">
        <w:rPr>
          <w:rFonts w:ascii="Times New Roman" w:eastAsia="Times New Roman" w:hAnsi="Times New Roman" w:cs="Times New Roman"/>
          <w:sz w:val="28"/>
        </w:rPr>
        <w:t xml:space="preserve">, – отметил </w:t>
      </w:r>
      <w:r w:rsidRPr="00792767">
        <w:rPr>
          <w:rFonts w:ascii="Times New Roman" w:eastAsia="Times New Roman" w:hAnsi="Times New Roman" w:cs="Times New Roman"/>
          <w:b/>
          <w:sz w:val="28"/>
        </w:rPr>
        <w:t>Сергей Плуготаренко, генеральный директор АНО «Цифровая экономика».</w:t>
      </w:r>
    </w:p>
    <w:p w:rsidR="00792767" w:rsidRPr="00792767" w:rsidRDefault="00792767" w:rsidP="0079276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2767" w:rsidRPr="00792767" w:rsidRDefault="00792767" w:rsidP="00792767">
      <w:pPr>
        <w:widowControl w:val="0"/>
        <w:autoSpaceDE w:val="0"/>
        <w:autoSpaceDN w:val="0"/>
        <w:spacing w:after="0" w:line="319" w:lineRule="exact"/>
        <w:ind w:left="84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927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z w:val="28"/>
          <w:szCs w:val="28"/>
        </w:rPr>
        <w:t>«Группе</w:t>
      </w:r>
      <w:r w:rsidRPr="0079276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Астра»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sz w:val="28"/>
          <w:szCs w:val="28"/>
        </w:rPr>
        <w:t>ПАО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Астра</w:t>
      </w:r>
      <w:r w:rsidRPr="0079276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79276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самостоятельных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Pr="0079276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компаний- разработчиков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ПО: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Astra</w:t>
      </w:r>
      <w:proofErr w:type="spellEnd"/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Увеон</w:t>
      </w:r>
      <w:proofErr w:type="spellEnd"/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облачные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технологии»,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РуБэкап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140"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CF8F50" wp14:editId="20B9DBE3">
                <wp:simplePos x="0" y="0"/>
                <wp:positionH relativeFrom="page">
                  <wp:posOffset>701040</wp:posOffset>
                </wp:positionH>
                <wp:positionV relativeFrom="paragraph">
                  <wp:posOffset>3492765</wp:posOffset>
                </wp:positionV>
                <wp:extent cx="652018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1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0180" h="18415">
                              <a:moveTo>
                                <a:pt x="651967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9672" y="18287"/>
                              </a:lnTo>
                              <a:lnTo>
                                <a:pt x="6519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300DF" id="Graphic 4" o:spid="_x0000_s1026" style="position:absolute;margin-left:55.2pt;margin-top:275pt;width:513.4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201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" path="m6519672,l,,,18287r6519672,l6519672,xe" fillcolor="black" stroked="f">
                <v:path arrowok="t"/>
                <w10:wrap type="topAndBottom" anchorx="page"/>
              </v:shape>
            </w:pict>
          </mc:Fallback>
        </mc:AlternateConten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РуПост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Тантор</w:t>
      </w:r>
      <w:proofErr w:type="spellEnd"/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Лабс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РеСолют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ISPsystem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Номари</w:t>
      </w:r>
      <w:proofErr w:type="spellEnd"/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СиАйЭс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Русоникс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» и «Платформа «Боцман». Программный стек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вендора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 позволяет эффективно решать разнообразные бизнес-задачи и удовлетворить множество потребностей современных организаций. В портфель «Группы Астра» входят сертифицированная ОС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Astra</w:t>
      </w:r>
      <w:proofErr w:type="spellEnd"/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виртуализации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«Брест»,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облако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Rusonyx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, ПО для создания инфраструктур виртуальных рабочих мест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Termidesk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 средства резервного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копирования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RuBackup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2767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администрирования ИТ-инфраструктур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ALD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Pro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СУБД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платформы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мониторинга БД на базе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Tantor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, мобильное рабочее место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WorksPad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, корпоративная почта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RuPost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, сервис для работы с исходным кодом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GitFlic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, образовательные платформы и конструктор курсов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Knomary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 платформа контейнеризации «Боцман»,</w:t>
      </w:r>
      <w:r w:rsidRPr="0079276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а также три платформы для управления физическими, виртуальными инфраструктурами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биллинга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DCImanager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VMmanager</w:t>
      </w:r>
      <w:proofErr w:type="spellEnd"/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BILLmanager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276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Все программные продукты «Группы Астра» включены в реестр </w:t>
      </w:r>
      <w:proofErr w:type="spellStart"/>
      <w:r w:rsidRPr="00792767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792767">
        <w:rPr>
          <w:rFonts w:ascii="Times New Roman" w:eastAsia="Times New Roman" w:hAnsi="Times New Roman" w:cs="Times New Roman"/>
          <w:sz w:val="28"/>
          <w:szCs w:val="28"/>
        </w:rPr>
        <w:t xml:space="preserve"> России и используются в государственных и коммерческих организациях, государственных корпорациях и концернах,</w:t>
      </w:r>
      <w:r w:rsidRPr="007927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2767">
        <w:rPr>
          <w:rFonts w:ascii="Times New Roman" w:eastAsia="Times New Roman" w:hAnsi="Times New Roman" w:cs="Times New Roman"/>
          <w:sz w:val="28"/>
          <w:szCs w:val="28"/>
        </w:rPr>
        <w:t>на промышленных предприятиях и объектах критической информационной инфраструктуры.</w:t>
      </w:r>
    </w:p>
    <w:p w:rsidR="00792767" w:rsidRPr="00792767" w:rsidRDefault="00792767" w:rsidP="00792767">
      <w:pPr>
        <w:widowControl w:val="0"/>
        <w:autoSpaceDE w:val="0"/>
        <w:autoSpaceDN w:val="0"/>
        <w:spacing w:after="0" w:line="240" w:lineRule="auto"/>
        <w:ind w:left="84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92767" w:rsidRPr="00792767">
          <w:pgSz w:w="11910" w:h="16850"/>
          <w:pgMar w:top="1060" w:right="425" w:bottom="280" w:left="992" w:header="720" w:footer="720" w:gutter="0"/>
          <w:cols w:space="720"/>
        </w:sectPr>
      </w:pPr>
      <w:bookmarkStart w:id="0" w:name="_GoBack"/>
      <w:bookmarkEnd w:id="0"/>
    </w:p>
    <w:p w:rsidR="009E0764" w:rsidRDefault="009E0764"/>
    <w:sectPr w:rsidR="009E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1F"/>
    <w:rsid w:val="00353A1F"/>
    <w:rsid w:val="00792767"/>
    <w:rsid w:val="009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EBCB-46B3-4A3D-B9B5-95821A2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2025-03-04T12:00:00Z</dcterms:created>
  <dcterms:modified xsi:type="dcterms:W3CDTF">2025-03-04T12:01:00Z</dcterms:modified>
</cp:coreProperties>
</file>