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49" w:rsidRDefault="00381A49" w:rsidP="00381A49">
      <w:pPr>
        <w:autoSpaceDE w:val="0"/>
        <w:autoSpaceDN w:val="0"/>
        <w:adjustRightInd w:val="0"/>
        <w:spacing w:after="200"/>
        <w:ind w:left="-851"/>
        <w:jc w:val="center"/>
        <w:rPr>
          <w:b/>
          <w:bCs/>
          <w:sz w:val="22"/>
          <w:szCs w:val="22"/>
          <w:lang w:val="ba-RU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>
            <wp:extent cx="6815829" cy="9372600"/>
            <wp:effectExtent l="0" t="0" r="0" b="0"/>
            <wp:docPr id="1" name="Рисунок 1" descr="C:\Users\shkola\Desktop\2022-2023\Мартынова Н.В\Мартынова история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2022-2023\Мартынова Н.В\Мартынова история 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973" cy="937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A49" w:rsidRDefault="00381A49" w:rsidP="00381A49">
      <w:pPr>
        <w:autoSpaceDE w:val="0"/>
        <w:autoSpaceDN w:val="0"/>
        <w:adjustRightInd w:val="0"/>
        <w:spacing w:after="200"/>
        <w:ind w:left="-851"/>
        <w:jc w:val="center"/>
        <w:rPr>
          <w:b/>
          <w:bCs/>
          <w:sz w:val="22"/>
          <w:szCs w:val="22"/>
          <w:lang w:val="ba-RU"/>
        </w:rPr>
      </w:pPr>
    </w:p>
    <w:p w:rsidR="00BA206B" w:rsidRPr="00ED59A6" w:rsidRDefault="00BA206B" w:rsidP="00381A49">
      <w:pPr>
        <w:autoSpaceDE w:val="0"/>
        <w:autoSpaceDN w:val="0"/>
        <w:adjustRightInd w:val="0"/>
        <w:spacing w:after="200"/>
        <w:ind w:left="-851"/>
        <w:jc w:val="center"/>
        <w:rPr>
          <w:b/>
          <w:bCs/>
          <w:sz w:val="22"/>
          <w:szCs w:val="22"/>
          <w:lang w:val="ba-RU"/>
        </w:rPr>
      </w:pPr>
      <w:bookmarkStart w:id="0" w:name="_GoBack"/>
      <w:bookmarkEnd w:id="0"/>
      <w:r w:rsidRPr="00ED59A6">
        <w:rPr>
          <w:b/>
          <w:bCs/>
          <w:sz w:val="22"/>
          <w:szCs w:val="22"/>
          <w:lang w:val="ba-RU"/>
        </w:rPr>
        <w:lastRenderedPageBreak/>
        <w:t>Пояснительная записка</w:t>
      </w:r>
    </w:p>
    <w:p w:rsidR="00BA206B" w:rsidRPr="00ED59A6" w:rsidRDefault="00BA206B" w:rsidP="00ED59A6">
      <w:pPr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Рабочая программа по </w:t>
      </w:r>
      <w:r w:rsidR="00B65527">
        <w:rPr>
          <w:sz w:val="22"/>
          <w:szCs w:val="22"/>
        </w:rPr>
        <w:t>учебному предмету история</w:t>
      </w:r>
      <w:r w:rsidRPr="00ED59A6">
        <w:rPr>
          <w:sz w:val="22"/>
          <w:szCs w:val="22"/>
        </w:rPr>
        <w:t xml:space="preserve"> составлена на основании  следующих документов и материалов:</w:t>
      </w:r>
    </w:p>
    <w:p w:rsidR="00BA206B" w:rsidRPr="00ED59A6" w:rsidRDefault="00BA206B" w:rsidP="00ED59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ED59A6">
        <w:rPr>
          <w:rFonts w:ascii="Times New Roman" w:hAnsi="Times New Roman"/>
        </w:rPr>
        <w:t xml:space="preserve"> Федеральный закон  «Об образовании в Российской Федерации» (статья 11, 12, 28), от 29 декабря 2012 г. N 273-ФЗ</w:t>
      </w:r>
    </w:p>
    <w:p w:rsidR="00BA206B" w:rsidRPr="00ED59A6" w:rsidRDefault="00BA206B" w:rsidP="00ED59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ED59A6">
        <w:rPr>
          <w:rFonts w:ascii="Times New Roman" w:hAnsi="Times New Roman"/>
        </w:rPr>
        <w:t xml:space="preserve">СанПиН 2.4.2.2821-10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ED59A6">
          <w:rPr>
            <w:rFonts w:ascii="Times New Roman" w:hAnsi="Times New Roman"/>
          </w:rPr>
          <w:t>2010 г</w:t>
        </w:r>
      </w:smartTag>
      <w:r w:rsidRPr="00ED59A6">
        <w:rPr>
          <w:rFonts w:ascii="Times New Roman" w:hAnsi="Times New Roman"/>
        </w:rPr>
        <w:t xml:space="preserve">. № 189, зарегистрированным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ED59A6">
          <w:rPr>
            <w:rFonts w:ascii="Times New Roman" w:hAnsi="Times New Roman"/>
          </w:rPr>
          <w:t>2011 г</w:t>
        </w:r>
      </w:smartTag>
      <w:r w:rsidRPr="00ED59A6">
        <w:rPr>
          <w:rFonts w:ascii="Times New Roman" w:hAnsi="Times New Roman"/>
        </w:rPr>
        <w:t xml:space="preserve">., регистрационный номер 19993); </w:t>
      </w:r>
    </w:p>
    <w:p w:rsidR="00BA206B" w:rsidRPr="00ED59A6" w:rsidRDefault="00BA206B" w:rsidP="00ED59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ED59A6">
        <w:rPr>
          <w:rFonts w:ascii="Times New Roman" w:hAnsi="Times New Roman"/>
        </w:rPr>
        <w:t xml:space="preserve">Приказ </w:t>
      </w:r>
      <w:proofErr w:type="spellStart"/>
      <w:r w:rsidRPr="00ED59A6">
        <w:rPr>
          <w:rFonts w:ascii="Times New Roman" w:hAnsi="Times New Roman"/>
        </w:rPr>
        <w:t>Минобрнауки</w:t>
      </w:r>
      <w:proofErr w:type="spellEnd"/>
      <w:r w:rsidRPr="00ED59A6">
        <w:rPr>
          <w:rFonts w:ascii="Times New Roman" w:hAnsi="Times New Roman"/>
        </w:rPr>
        <w:t xml:space="preserve"> России от 31.03.2014 N 253 (ред. от 29.12. 2016 № 1977)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BA206B" w:rsidRPr="00ED59A6" w:rsidRDefault="00BA206B" w:rsidP="00ED59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ED59A6">
        <w:rPr>
          <w:rFonts w:ascii="Times New Roman" w:hAnsi="Times New Roman"/>
        </w:rPr>
        <w:t xml:space="preserve">Приказ </w:t>
      </w:r>
      <w:proofErr w:type="spellStart"/>
      <w:r w:rsidRPr="00ED59A6">
        <w:rPr>
          <w:rFonts w:ascii="Times New Roman" w:hAnsi="Times New Roman"/>
        </w:rPr>
        <w:t>Минобрнауки</w:t>
      </w:r>
      <w:proofErr w:type="spellEnd"/>
      <w:r w:rsidRPr="00ED59A6">
        <w:rPr>
          <w:rFonts w:ascii="Times New Roman" w:hAnsi="Times New Roman"/>
        </w:rPr>
        <w:t xml:space="preserve"> России от 09.06.2016 N 699 "Об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(Зарегистрировано в Минюсте России 04.07.2016 N 42729).</w:t>
      </w:r>
    </w:p>
    <w:p w:rsidR="00BA206B" w:rsidRPr="00ED59A6" w:rsidRDefault="00BA206B" w:rsidP="00ED59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ED59A6">
        <w:rPr>
          <w:rFonts w:ascii="Times New Roman" w:hAnsi="Times New Roman"/>
        </w:rPr>
        <w:t xml:space="preserve">Основная образовательная программа </w:t>
      </w:r>
      <w:r w:rsidR="003C430A">
        <w:rPr>
          <w:rFonts w:ascii="Times New Roman" w:hAnsi="Times New Roman"/>
        </w:rPr>
        <w:t>МОКУ «</w:t>
      </w:r>
      <w:proofErr w:type="spellStart"/>
      <w:r w:rsidR="003C430A">
        <w:rPr>
          <w:rFonts w:ascii="Times New Roman" w:hAnsi="Times New Roman"/>
        </w:rPr>
        <w:t>Вознесеновская</w:t>
      </w:r>
      <w:proofErr w:type="spellEnd"/>
      <w:r w:rsidR="003C430A">
        <w:rPr>
          <w:rFonts w:ascii="Times New Roman" w:hAnsi="Times New Roman"/>
        </w:rPr>
        <w:t xml:space="preserve"> СОШ имени </w:t>
      </w:r>
      <w:proofErr w:type="spellStart"/>
      <w:r w:rsidR="003C430A">
        <w:rPr>
          <w:rFonts w:ascii="Times New Roman" w:hAnsi="Times New Roman"/>
        </w:rPr>
        <w:t>И.В.Гермашева</w:t>
      </w:r>
      <w:proofErr w:type="spellEnd"/>
      <w:r w:rsidR="003C430A">
        <w:rPr>
          <w:rFonts w:ascii="Times New Roman" w:hAnsi="Times New Roman"/>
        </w:rPr>
        <w:t>»</w:t>
      </w:r>
    </w:p>
    <w:p w:rsidR="00BA206B" w:rsidRPr="003C430A" w:rsidRDefault="00BA206B" w:rsidP="003C43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ED59A6">
        <w:rPr>
          <w:rFonts w:ascii="Times New Roman" w:hAnsi="Times New Roman"/>
        </w:rPr>
        <w:t xml:space="preserve">Учебный план </w:t>
      </w:r>
      <w:r w:rsidR="003C430A">
        <w:rPr>
          <w:rFonts w:ascii="Times New Roman" w:hAnsi="Times New Roman"/>
        </w:rPr>
        <w:t>МОКУ «</w:t>
      </w:r>
      <w:proofErr w:type="spellStart"/>
      <w:r w:rsidR="003C430A">
        <w:rPr>
          <w:rFonts w:ascii="Times New Roman" w:hAnsi="Times New Roman"/>
        </w:rPr>
        <w:t>Вознесеновская</w:t>
      </w:r>
      <w:proofErr w:type="spellEnd"/>
      <w:r w:rsidR="003C430A">
        <w:rPr>
          <w:rFonts w:ascii="Times New Roman" w:hAnsi="Times New Roman"/>
        </w:rPr>
        <w:t xml:space="preserve"> СОШ имени </w:t>
      </w:r>
      <w:proofErr w:type="spellStart"/>
      <w:r w:rsidR="003C430A">
        <w:rPr>
          <w:rFonts w:ascii="Times New Roman" w:hAnsi="Times New Roman"/>
        </w:rPr>
        <w:t>И.В.Гермашева</w:t>
      </w:r>
      <w:proofErr w:type="spellEnd"/>
      <w:r w:rsidR="003C430A">
        <w:rPr>
          <w:rFonts w:ascii="Times New Roman" w:hAnsi="Times New Roman"/>
        </w:rPr>
        <w:t>»</w:t>
      </w:r>
    </w:p>
    <w:p w:rsidR="00BA206B" w:rsidRDefault="00BA206B" w:rsidP="00ED59A6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C430A" w:rsidRPr="00ED59A6" w:rsidRDefault="003C430A" w:rsidP="00ED59A6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173FFB" w:rsidRPr="00ED59A6" w:rsidRDefault="00BA206B" w:rsidP="00ED59A6">
      <w:pPr>
        <w:autoSpaceDE w:val="0"/>
        <w:autoSpaceDN w:val="0"/>
        <w:adjustRightInd w:val="0"/>
        <w:spacing w:after="200"/>
        <w:ind w:firstLine="426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Рабочая программа предназначена для изучения курса «История России. Всеобщая история» в 7 классе, составлена в соответствии с положениями Концепции единого учебно-методического комплекса по отечественной истории, Историко-культурного стандарта, Федерального государственного образовательного стандарта основного общего образования, на основе Примерной программы по истории для 5-10 классов, авторской программы по Истории России к предметной линии учебников Н. М. Арсентьева, А. А. Данилова и др. под редакцией А. В. </w:t>
      </w:r>
      <w:proofErr w:type="spellStart"/>
      <w:r w:rsidRPr="00ED59A6">
        <w:rPr>
          <w:sz w:val="22"/>
          <w:szCs w:val="22"/>
        </w:rPr>
        <w:t>Торкунова</w:t>
      </w:r>
      <w:proofErr w:type="spellEnd"/>
      <w:r w:rsidRPr="00ED59A6">
        <w:rPr>
          <w:sz w:val="22"/>
          <w:szCs w:val="22"/>
        </w:rPr>
        <w:t xml:space="preserve"> в основной школе (6—9 классы), программы «Новая история. 7- 8 классы.» А.Я. </w:t>
      </w:r>
      <w:proofErr w:type="spellStart"/>
      <w:r w:rsidRPr="00ED59A6">
        <w:rPr>
          <w:sz w:val="22"/>
          <w:szCs w:val="22"/>
        </w:rPr>
        <w:t>Юдовской</w:t>
      </w:r>
      <w:proofErr w:type="spellEnd"/>
      <w:r w:rsidRPr="00ED59A6">
        <w:rPr>
          <w:sz w:val="22"/>
          <w:szCs w:val="22"/>
        </w:rPr>
        <w:t xml:space="preserve">, Л.М. </w:t>
      </w:r>
      <w:proofErr w:type="spellStart"/>
      <w:r w:rsidRPr="00ED59A6">
        <w:rPr>
          <w:sz w:val="22"/>
          <w:szCs w:val="22"/>
        </w:rPr>
        <w:t>Ванюшкной</w:t>
      </w:r>
      <w:proofErr w:type="spellEnd"/>
      <w:r w:rsidRPr="00ED59A6">
        <w:rPr>
          <w:sz w:val="22"/>
          <w:szCs w:val="22"/>
        </w:rPr>
        <w:t>.</w:t>
      </w:r>
    </w:p>
    <w:p w:rsidR="00BA206B" w:rsidRPr="00F0375F" w:rsidRDefault="00BA206B" w:rsidP="00F0375F">
      <w:pPr>
        <w:autoSpaceDE w:val="0"/>
        <w:autoSpaceDN w:val="0"/>
        <w:adjustRightInd w:val="0"/>
        <w:spacing w:after="200"/>
        <w:ind w:firstLine="708"/>
        <w:jc w:val="both"/>
        <w:rPr>
          <w:b/>
          <w:bCs/>
          <w:sz w:val="22"/>
          <w:szCs w:val="22"/>
        </w:rPr>
      </w:pPr>
      <w:r w:rsidRPr="00ED59A6">
        <w:rPr>
          <w:sz w:val="22"/>
          <w:szCs w:val="22"/>
        </w:rPr>
        <w:t xml:space="preserve"> Содержание учебного предмета «История» в основной школе изучается в рамках двух курсов: «История России» и «Всеобщая история». Данная рабочая программа направлена на изучение курса «История России. Всеобщая история» (7 класс). Программа предполагает использование учебников: 1.«История России. 7 класс». Н. М. Арсентьев, А. А. Данилов и др. под редакцией А. В. </w:t>
      </w:r>
      <w:proofErr w:type="spellStart"/>
      <w:r w:rsidRPr="00ED59A6">
        <w:rPr>
          <w:sz w:val="22"/>
          <w:szCs w:val="22"/>
        </w:rPr>
        <w:t>Торкунова</w:t>
      </w:r>
      <w:proofErr w:type="spellEnd"/>
      <w:r w:rsidRPr="00ED59A6">
        <w:rPr>
          <w:sz w:val="22"/>
          <w:szCs w:val="22"/>
        </w:rPr>
        <w:t>. М., «Просвещение», 201</w:t>
      </w:r>
      <w:r w:rsidR="00F0375F">
        <w:rPr>
          <w:sz w:val="22"/>
          <w:szCs w:val="22"/>
        </w:rPr>
        <w:t>7</w:t>
      </w:r>
      <w:r w:rsidRPr="00ED59A6">
        <w:rPr>
          <w:sz w:val="22"/>
          <w:szCs w:val="22"/>
        </w:rPr>
        <w:t xml:space="preserve">. 2. </w:t>
      </w:r>
      <w:proofErr w:type="spellStart"/>
      <w:r w:rsidRPr="00ED59A6">
        <w:rPr>
          <w:sz w:val="22"/>
          <w:szCs w:val="22"/>
        </w:rPr>
        <w:t>Юдовская</w:t>
      </w:r>
      <w:proofErr w:type="spellEnd"/>
      <w:r w:rsidRPr="00ED59A6">
        <w:rPr>
          <w:sz w:val="22"/>
          <w:szCs w:val="22"/>
        </w:rPr>
        <w:t xml:space="preserve"> А.Я. Всеобщая история. История Нового времени, 1500 — 1800. </w:t>
      </w:r>
      <w:r w:rsidR="00F0375F">
        <w:rPr>
          <w:sz w:val="22"/>
          <w:szCs w:val="22"/>
        </w:rPr>
        <w:t>7 класс. М., «Просвещение», 2017</w:t>
      </w:r>
      <w:r w:rsidRPr="00ED59A6">
        <w:rPr>
          <w:sz w:val="22"/>
          <w:szCs w:val="22"/>
        </w:rPr>
        <w:t xml:space="preserve">. Рабочая программа рассчитана на </w:t>
      </w:r>
      <w:r w:rsidR="003C430A">
        <w:rPr>
          <w:sz w:val="22"/>
          <w:szCs w:val="22"/>
        </w:rPr>
        <w:t>70</w:t>
      </w:r>
      <w:r w:rsidRPr="00ED59A6">
        <w:rPr>
          <w:sz w:val="22"/>
          <w:szCs w:val="22"/>
        </w:rPr>
        <w:t xml:space="preserve"> часов.</w:t>
      </w:r>
    </w:p>
    <w:p w:rsidR="00BA206B" w:rsidRPr="00ED59A6" w:rsidRDefault="00BA206B" w:rsidP="00ED59A6">
      <w:pPr>
        <w:autoSpaceDE w:val="0"/>
        <w:autoSpaceDN w:val="0"/>
        <w:adjustRightInd w:val="0"/>
        <w:spacing w:after="200"/>
        <w:jc w:val="center"/>
        <w:rPr>
          <w:b/>
          <w:bCs/>
          <w:sz w:val="22"/>
          <w:szCs w:val="22"/>
          <w:lang w:val="ba-RU"/>
        </w:rPr>
      </w:pPr>
      <w:r w:rsidRPr="00ED59A6">
        <w:rPr>
          <w:b/>
          <w:bCs/>
          <w:sz w:val="22"/>
          <w:szCs w:val="22"/>
          <w:lang w:val="ba-RU"/>
        </w:rPr>
        <w:t>Общая характеристика учебного предмета</w:t>
      </w:r>
    </w:p>
    <w:p w:rsidR="00F0375F" w:rsidRDefault="00D743D9" w:rsidP="00F0375F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В курсе происходит знакомство с процессом формирования человека и человеческого общества в новый период истории с XVI в. по конец XVIII в. </w:t>
      </w:r>
    </w:p>
    <w:p w:rsidR="00173FFB" w:rsidRPr="00ED59A6" w:rsidRDefault="00D743D9" w:rsidP="00F0375F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Курс ставит своей целью формирование у учащихся целостного представления об историческом пути России, стран Европы и Америки и традиционных обществ в период новой истории. </w:t>
      </w:r>
    </w:p>
    <w:p w:rsidR="00173FFB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При этом отбор </w:t>
      </w:r>
      <w:proofErr w:type="spellStart"/>
      <w:r w:rsidRPr="00ED59A6">
        <w:rPr>
          <w:sz w:val="22"/>
          <w:szCs w:val="22"/>
        </w:rPr>
        <w:t>фактологического</w:t>
      </w:r>
      <w:proofErr w:type="spellEnd"/>
      <w:r w:rsidRPr="00ED59A6">
        <w:rPr>
          <w:sz w:val="22"/>
          <w:szCs w:val="22"/>
        </w:rPr>
        <w:t xml:space="preserve"> материала осуществлялся таким образом, чтобы он способствовал воспитанию гражданских и патриотических качеств учащихся, содействовал формированию личностного отношения к истории своей страны, стимулировал желание самостоятельного поиска и расширения знаний по всеобщей истории и истории своей Родины. </w:t>
      </w:r>
    </w:p>
    <w:p w:rsidR="00173FFB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В современном плюралистическом российском обществе единая концепция исторического образования выступает в качестве общественного договора, призванного обеспечить согласованную и поддержанную обществом версию отечественной и всеобщей истории. Подобный подход не исключает сохранения плюрализма оценок и суждений в рамках исторических исследований, а также методических подходов к преподаванию отечественной истории на различных этапах обучения и воспитания учащихся. Центральной идеей концепции является рассмотрение истории формирования государственной территории и единого </w:t>
      </w:r>
      <w:r w:rsidRPr="00ED59A6">
        <w:rPr>
          <w:sz w:val="22"/>
          <w:szCs w:val="22"/>
        </w:rPr>
        <w:lastRenderedPageBreak/>
        <w:t xml:space="preserve">многонационального российского народа. Судьба России созидалась единением разных народов, традиций и культур. Это обусловило ключевую роль этнокультурных компонентов, обеспечивающих достижение единства, гармонии и согласия в российском многонациональном обществе. </w:t>
      </w:r>
    </w:p>
    <w:p w:rsidR="00173FFB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Курс отечественной истории является важнейшим слагаемым школьного предмета «История». Он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</w:t>
      </w:r>
      <w:proofErr w:type="spellStart"/>
      <w:r w:rsidRPr="00ED59A6">
        <w:rPr>
          <w:sz w:val="22"/>
          <w:szCs w:val="22"/>
        </w:rPr>
        <w:t>этнонациональной</w:t>
      </w:r>
      <w:proofErr w:type="spellEnd"/>
      <w:r w:rsidRPr="00ED59A6">
        <w:rPr>
          <w:sz w:val="22"/>
          <w:szCs w:val="22"/>
        </w:rPr>
        <w:t xml:space="preserve"> и религиозной общности, хранителей традиций рода и семьи. Курс «История России» даёт представление об основных этапах исторического пути Отечества, при этом внимание уделяется целостной и выразительной характеристике основных исторических эпох. Важная особенность курса заключается в раскрытии как своеобразия и неповторимости российской истории, так и её связи с ведущими процессами мировой истории. </w:t>
      </w:r>
    </w:p>
    <w:p w:rsidR="00173FFB" w:rsidRPr="00ED59A6" w:rsidRDefault="00D743D9" w:rsidP="00F0375F">
      <w:pPr>
        <w:autoSpaceDE w:val="0"/>
        <w:autoSpaceDN w:val="0"/>
        <w:adjustRightInd w:val="0"/>
        <w:spacing w:after="200"/>
        <w:ind w:firstLine="708"/>
        <w:rPr>
          <w:sz w:val="22"/>
          <w:szCs w:val="22"/>
        </w:rPr>
      </w:pPr>
      <w:r w:rsidRPr="00ED59A6">
        <w:rPr>
          <w:b/>
          <w:sz w:val="22"/>
          <w:szCs w:val="22"/>
        </w:rPr>
        <w:t>Цели изучения курса «История России. Всеобщая история»</w:t>
      </w:r>
    </w:p>
    <w:p w:rsidR="00173FFB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Целью школьного исторического образования 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173FFB" w:rsidRPr="00ED59A6" w:rsidRDefault="00D743D9" w:rsidP="00F0375F">
      <w:pPr>
        <w:autoSpaceDE w:val="0"/>
        <w:autoSpaceDN w:val="0"/>
        <w:adjustRightInd w:val="0"/>
        <w:spacing w:after="200"/>
        <w:ind w:firstLine="708"/>
        <w:rPr>
          <w:sz w:val="22"/>
          <w:szCs w:val="22"/>
        </w:rPr>
      </w:pPr>
      <w:r w:rsidRPr="00ED59A6">
        <w:rPr>
          <w:b/>
          <w:sz w:val="22"/>
          <w:szCs w:val="22"/>
        </w:rPr>
        <w:t>Задачи изучения истории в основной школе</w:t>
      </w:r>
      <w:r w:rsidRPr="00ED59A6">
        <w:rPr>
          <w:sz w:val="22"/>
          <w:szCs w:val="22"/>
        </w:rPr>
        <w:t>:</w:t>
      </w:r>
    </w:p>
    <w:p w:rsidR="00173FFB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—формирование у молодого поколения ориентиров для гражданской, </w:t>
      </w:r>
      <w:proofErr w:type="spellStart"/>
      <w:r w:rsidRPr="00ED59A6">
        <w:rPr>
          <w:sz w:val="22"/>
          <w:szCs w:val="22"/>
        </w:rPr>
        <w:t>этнонациональной</w:t>
      </w:r>
      <w:proofErr w:type="spellEnd"/>
      <w:r w:rsidRPr="00ED59A6">
        <w:rPr>
          <w:sz w:val="22"/>
          <w:szCs w:val="22"/>
        </w:rPr>
        <w:t xml:space="preserve">, социальной, культурной самоидентификации в окружающем мире; </w:t>
      </w:r>
    </w:p>
    <w:p w:rsidR="00173FFB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—овладение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173FFB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—воспитание учащихся в духе патриотизма, уважения к своему Отечеству</w:t>
      </w:r>
      <w:r w:rsidR="00173FFB" w:rsidRPr="00ED59A6">
        <w:rPr>
          <w:sz w:val="22"/>
          <w:szCs w:val="22"/>
        </w:rPr>
        <w:t>;</w:t>
      </w:r>
    </w:p>
    <w:p w:rsidR="00173FFB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— 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 </w:t>
      </w:r>
    </w:p>
    <w:p w:rsidR="00173FFB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—развитие у учащихся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173FFB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—формирование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ED59A6">
        <w:rPr>
          <w:sz w:val="22"/>
          <w:szCs w:val="22"/>
        </w:rPr>
        <w:t>полиэтничном</w:t>
      </w:r>
      <w:proofErr w:type="spellEnd"/>
      <w:r w:rsidRPr="00ED59A6">
        <w:rPr>
          <w:sz w:val="22"/>
          <w:szCs w:val="22"/>
        </w:rPr>
        <w:t xml:space="preserve"> и многоконфессиональном обществе. </w:t>
      </w:r>
    </w:p>
    <w:p w:rsidR="00173FFB" w:rsidRPr="00ED59A6" w:rsidRDefault="00D743D9" w:rsidP="00ED59A6">
      <w:pPr>
        <w:autoSpaceDE w:val="0"/>
        <w:autoSpaceDN w:val="0"/>
        <w:adjustRightInd w:val="0"/>
        <w:spacing w:after="200"/>
        <w:jc w:val="center"/>
        <w:rPr>
          <w:sz w:val="22"/>
          <w:szCs w:val="22"/>
        </w:rPr>
      </w:pPr>
      <w:r w:rsidRPr="00ED59A6">
        <w:rPr>
          <w:b/>
          <w:sz w:val="22"/>
          <w:szCs w:val="22"/>
        </w:rPr>
        <w:t>Описание места учебного предмета</w:t>
      </w:r>
    </w:p>
    <w:p w:rsidR="00D743D9" w:rsidRPr="00ED59A6" w:rsidRDefault="00173FFB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  <w:r w:rsidRPr="00ED59A6">
        <w:rPr>
          <w:sz w:val="22"/>
          <w:szCs w:val="22"/>
        </w:rPr>
        <w:t xml:space="preserve"> </w:t>
      </w:r>
      <w:r w:rsidRPr="00ED59A6">
        <w:rPr>
          <w:sz w:val="22"/>
          <w:szCs w:val="22"/>
        </w:rPr>
        <w:tab/>
      </w:r>
      <w:r w:rsidR="00D743D9" w:rsidRPr="00ED59A6">
        <w:rPr>
          <w:sz w:val="22"/>
          <w:szCs w:val="22"/>
        </w:rPr>
        <w:t>"История России. Всеобщая история" в учебном плане На изучение истории в 7 классе отводится 68часов. Курс «Ист</w:t>
      </w:r>
      <w:r w:rsidRPr="00ED59A6">
        <w:rPr>
          <w:sz w:val="22"/>
          <w:szCs w:val="22"/>
        </w:rPr>
        <w:t xml:space="preserve">ория России» в 7 </w:t>
      </w:r>
      <w:proofErr w:type="spellStart"/>
      <w:r w:rsidRPr="00ED59A6">
        <w:rPr>
          <w:sz w:val="22"/>
          <w:szCs w:val="22"/>
        </w:rPr>
        <w:t>кл</w:t>
      </w:r>
      <w:proofErr w:type="spellEnd"/>
      <w:r w:rsidRPr="00ED59A6">
        <w:rPr>
          <w:sz w:val="22"/>
          <w:szCs w:val="22"/>
        </w:rPr>
        <w:t>. в объеме 40 ч., «Новая история» – 28</w:t>
      </w:r>
      <w:r w:rsidR="00D743D9" w:rsidRPr="00ED59A6">
        <w:rPr>
          <w:sz w:val="22"/>
          <w:szCs w:val="22"/>
        </w:rPr>
        <w:t xml:space="preserve"> ч. в соответствии с Примерной программой по истории, авторской программой по Все</w:t>
      </w:r>
      <w:r w:rsidRPr="00ED59A6">
        <w:rPr>
          <w:sz w:val="22"/>
          <w:szCs w:val="22"/>
        </w:rPr>
        <w:t>общей истории и Истории России.</w:t>
      </w:r>
    </w:p>
    <w:p w:rsidR="00BA206B" w:rsidRPr="00ED59A6" w:rsidRDefault="00BA206B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  <w:r w:rsidRPr="00ED59A6">
        <w:rPr>
          <w:b/>
          <w:bCs/>
          <w:sz w:val="22"/>
          <w:szCs w:val="22"/>
        </w:rPr>
        <w:t xml:space="preserve"> </w:t>
      </w:r>
    </w:p>
    <w:p w:rsidR="00BA206B" w:rsidRPr="00ED59A6" w:rsidRDefault="00BA206B" w:rsidP="00ED59A6">
      <w:pPr>
        <w:autoSpaceDE w:val="0"/>
        <w:autoSpaceDN w:val="0"/>
        <w:adjustRightInd w:val="0"/>
        <w:spacing w:after="200"/>
        <w:jc w:val="center"/>
        <w:rPr>
          <w:b/>
          <w:bCs/>
          <w:sz w:val="22"/>
          <w:szCs w:val="22"/>
          <w:lang w:val="ba-RU"/>
        </w:rPr>
      </w:pPr>
      <w:r w:rsidRPr="00ED59A6">
        <w:rPr>
          <w:b/>
          <w:bCs/>
          <w:sz w:val="22"/>
          <w:szCs w:val="22"/>
          <w:lang w:val="ba-RU"/>
        </w:rPr>
        <w:t>Описание ценностных ориентиров содержания учебного предмета</w:t>
      </w:r>
    </w:p>
    <w:p w:rsidR="00173FFB" w:rsidRPr="00ED59A6" w:rsidRDefault="00173FFB" w:rsidP="00ED59A6">
      <w:pPr>
        <w:widowControl w:val="0"/>
        <w:ind w:firstLine="708"/>
        <w:jc w:val="both"/>
        <w:rPr>
          <w:rFonts w:eastAsia="Courier New"/>
          <w:color w:val="000000"/>
          <w:sz w:val="22"/>
          <w:szCs w:val="22"/>
        </w:rPr>
      </w:pPr>
      <w:r w:rsidRPr="00ED59A6">
        <w:rPr>
          <w:rFonts w:eastAsia="Courier New"/>
          <w:color w:val="000000"/>
          <w:sz w:val="22"/>
          <w:szCs w:val="22"/>
        </w:rPr>
        <w:t>Программа помогает усвоить б</w:t>
      </w:r>
      <w:r w:rsidRPr="00ED59A6">
        <w:rPr>
          <w:rFonts w:eastAsia="Century Schoolbook"/>
          <w:color w:val="000000"/>
          <w:sz w:val="22"/>
          <w:szCs w:val="22"/>
          <w:shd w:val="clear" w:color="auto" w:fill="FFFFFF"/>
        </w:rPr>
        <w:t>азовые национальные ценности — основные мораль</w:t>
      </w:r>
      <w:r w:rsidRPr="00ED59A6">
        <w:rPr>
          <w:rFonts w:eastAsia="Century Schoolbook"/>
          <w:color w:val="000000"/>
          <w:sz w:val="22"/>
          <w:szCs w:val="22"/>
          <w:shd w:val="clear" w:color="auto" w:fill="FFFFFF"/>
        </w:rPr>
        <w:softHyphen/>
        <w:t>ные ценности, приоритетные нравственные установки, су</w:t>
      </w:r>
      <w:r w:rsidRPr="00ED59A6">
        <w:rPr>
          <w:rFonts w:eastAsia="Century Schoolbook"/>
          <w:color w:val="000000"/>
          <w:sz w:val="22"/>
          <w:szCs w:val="22"/>
          <w:shd w:val="clear" w:color="auto" w:fill="FFFFFF"/>
        </w:rPr>
        <w:softHyphen/>
        <w:t>ществующие в культурных, семейных, социально-истори</w:t>
      </w:r>
      <w:r w:rsidRPr="00ED59A6">
        <w:rPr>
          <w:rFonts w:eastAsia="Century Schoolbook"/>
          <w:color w:val="000000"/>
          <w:sz w:val="22"/>
          <w:szCs w:val="22"/>
          <w:shd w:val="clear" w:color="auto" w:fill="FFFFFF"/>
        </w:rPr>
        <w:softHyphen/>
        <w:t>ческих, религиозных традициях многонационального на</w:t>
      </w:r>
      <w:r w:rsidRPr="00ED59A6">
        <w:rPr>
          <w:rFonts w:eastAsia="Century Schoolbook"/>
          <w:color w:val="000000"/>
          <w:sz w:val="22"/>
          <w:szCs w:val="22"/>
          <w:shd w:val="clear" w:color="auto" w:fill="FFFFFF"/>
        </w:rPr>
        <w:softHyphen/>
        <w:t>рода РФ, передаваемые от поколения к поколению и обеспечивающие успешное развитие страны в современных условиях.</w:t>
      </w:r>
    </w:p>
    <w:p w:rsidR="00173FFB" w:rsidRPr="00ED59A6" w:rsidRDefault="00173FFB" w:rsidP="00ED59A6">
      <w:pPr>
        <w:widowControl w:val="0"/>
        <w:jc w:val="both"/>
        <w:rPr>
          <w:rFonts w:eastAsia="Courier New"/>
          <w:color w:val="000000"/>
          <w:sz w:val="22"/>
          <w:szCs w:val="22"/>
        </w:rPr>
      </w:pPr>
      <w:r w:rsidRPr="00ED59A6">
        <w:rPr>
          <w:rFonts w:eastAsia="Century Schoolbook"/>
          <w:color w:val="000000"/>
          <w:sz w:val="22"/>
          <w:szCs w:val="22"/>
          <w:shd w:val="clear" w:color="auto" w:fill="FFFFFF"/>
        </w:rPr>
        <w:lastRenderedPageBreak/>
        <w:t xml:space="preserve">       Духовно-нравственное развитие личности — осущест</w:t>
      </w:r>
      <w:r w:rsidRPr="00ED59A6">
        <w:rPr>
          <w:rFonts w:eastAsia="Century Schoolbook"/>
          <w:color w:val="000000"/>
          <w:sz w:val="22"/>
          <w:szCs w:val="22"/>
          <w:shd w:val="clear" w:color="auto" w:fill="FFFFFF"/>
        </w:rPr>
        <w:softHyphen/>
        <w:t>вляемое в процессе социализации последовательное расши</w:t>
      </w:r>
      <w:r w:rsidRPr="00ED59A6">
        <w:rPr>
          <w:rFonts w:eastAsia="Century Schoolbook"/>
          <w:color w:val="000000"/>
          <w:sz w:val="22"/>
          <w:szCs w:val="22"/>
          <w:shd w:val="clear" w:color="auto" w:fill="FFFFFF"/>
        </w:rPr>
        <w:softHyphen/>
        <w:t>рение и укрепление ценностно-смысловой сферы личности, формирование способности человека оценивать и созна</w:t>
      </w:r>
      <w:r w:rsidRPr="00ED59A6">
        <w:rPr>
          <w:rFonts w:eastAsia="Century Schoolbook"/>
          <w:color w:val="000000"/>
          <w:sz w:val="22"/>
          <w:szCs w:val="22"/>
          <w:shd w:val="clear" w:color="auto" w:fill="FFFFFF"/>
        </w:rPr>
        <w:softHyphen/>
        <w:t>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целом.</w:t>
      </w:r>
    </w:p>
    <w:p w:rsidR="00173FFB" w:rsidRPr="00ED59A6" w:rsidRDefault="00173FFB" w:rsidP="00ED59A6">
      <w:pPr>
        <w:widowControl w:val="0"/>
        <w:ind w:right="20" w:firstLine="280"/>
        <w:jc w:val="both"/>
        <w:rPr>
          <w:rFonts w:eastAsia="Century Schoolbook"/>
          <w:i/>
          <w:sz w:val="22"/>
          <w:szCs w:val="22"/>
          <w:lang w:eastAsia="en-US"/>
        </w:rPr>
      </w:pPr>
      <w:r w:rsidRPr="00ED59A6">
        <w:rPr>
          <w:rFonts w:eastAsia="Century Schoolbook"/>
          <w:sz w:val="22"/>
          <w:szCs w:val="22"/>
          <w:lang w:eastAsia="en-US"/>
        </w:rPr>
        <w:t xml:space="preserve">  </w:t>
      </w:r>
      <w:r w:rsidRPr="00ED59A6">
        <w:rPr>
          <w:rFonts w:eastAsia="Century Schoolbook"/>
          <w:color w:val="000000"/>
          <w:sz w:val="22"/>
          <w:szCs w:val="22"/>
          <w:u w:val="single"/>
          <w:shd w:val="clear" w:color="auto" w:fill="FFFFFF"/>
          <w:lang w:eastAsia="en-US"/>
        </w:rPr>
        <w:t>Социальный заказ образованию устанавливается в сле</w:t>
      </w:r>
      <w:r w:rsidRPr="00ED59A6">
        <w:rPr>
          <w:rFonts w:eastAsia="Century Schoolbook"/>
          <w:color w:val="000000"/>
          <w:sz w:val="22"/>
          <w:szCs w:val="22"/>
          <w:u w:val="single"/>
          <w:shd w:val="clear" w:color="auto" w:fill="FFFFFF"/>
          <w:lang w:eastAsia="en-US"/>
        </w:rPr>
        <w:softHyphen/>
        <w:t>дующей системе</w:t>
      </w:r>
      <w:r w:rsidRPr="00ED59A6">
        <w:rPr>
          <w:rFonts w:eastAsia="Century Schoolbook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ED59A6">
        <w:rPr>
          <w:rFonts w:eastAsia="Century Schoolbook"/>
          <w:i/>
          <w:iCs/>
          <w:color w:val="000000"/>
          <w:sz w:val="22"/>
          <w:szCs w:val="22"/>
          <w:shd w:val="clear" w:color="auto" w:fill="FFFFFF"/>
          <w:lang w:eastAsia="en-US"/>
        </w:rPr>
        <w:t>фундаментальных социальных и педаго</w:t>
      </w:r>
      <w:r w:rsidRPr="00ED59A6">
        <w:rPr>
          <w:rFonts w:eastAsia="Century Schoolbook"/>
          <w:i/>
          <w:iCs/>
          <w:color w:val="000000"/>
          <w:sz w:val="22"/>
          <w:szCs w:val="22"/>
          <w:shd w:val="clear" w:color="auto" w:fill="FFFFFF"/>
          <w:lang w:eastAsia="en-US"/>
        </w:rPr>
        <w:softHyphen/>
        <w:t>гических понятий,</w:t>
      </w:r>
      <w:r w:rsidRPr="00ED59A6">
        <w:rPr>
          <w:rFonts w:eastAsia="Century Schoolbook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ED59A6">
        <w:rPr>
          <w:rFonts w:eastAsia="Century Schoolbook"/>
          <w:i/>
          <w:color w:val="000000"/>
          <w:sz w:val="22"/>
          <w:szCs w:val="22"/>
          <w:shd w:val="clear" w:color="auto" w:fill="FFFFFF"/>
          <w:lang w:eastAsia="en-US"/>
        </w:rPr>
        <w:t>а также отношений между ними:</w:t>
      </w:r>
    </w:p>
    <w:p w:rsidR="00173FFB" w:rsidRPr="00ED59A6" w:rsidRDefault="00173FFB" w:rsidP="00ED59A6">
      <w:pPr>
        <w:widowControl w:val="0"/>
        <w:numPr>
          <w:ilvl w:val="0"/>
          <w:numId w:val="2"/>
        </w:numPr>
        <w:tabs>
          <w:tab w:val="left" w:pos="480"/>
        </w:tabs>
        <w:ind w:right="20" w:firstLine="340"/>
        <w:jc w:val="both"/>
        <w:rPr>
          <w:rFonts w:eastAsia="Century Schoolbook"/>
          <w:sz w:val="22"/>
          <w:szCs w:val="22"/>
          <w:lang w:eastAsia="en-US"/>
        </w:rPr>
      </w:pPr>
      <w:r w:rsidRPr="00ED59A6">
        <w:rPr>
          <w:rFonts w:eastAsia="Century Schoolbook"/>
          <w:color w:val="000000"/>
          <w:sz w:val="22"/>
          <w:szCs w:val="22"/>
          <w:shd w:val="clear" w:color="auto" w:fill="FFFFFF"/>
          <w:lang w:eastAsia="en-US"/>
        </w:rPr>
        <w:t>национальное государство;</w:t>
      </w:r>
    </w:p>
    <w:p w:rsidR="00173FFB" w:rsidRPr="00ED59A6" w:rsidRDefault="00173FFB" w:rsidP="00ED59A6">
      <w:pPr>
        <w:widowControl w:val="0"/>
        <w:numPr>
          <w:ilvl w:val="0"/>
          <w:numId w:val="2"/>
        </w:numPr>
        <w:tabs>
          <w:tab w:val="left" w:pos="480"/>
        </w:tabs>
        <w:ind w:right="20" w:firstLine="340"/>
        <w:jc w:val="both"/>
        <w:rPr>
          <w:rFonts w:eastAsia="Century Schoolbook"/>
          <w:sz w:val="22"/>
          <w:szCs w:val="22"/>
          <w:lang w:eastAsia="en-US"/>
        </w:rPr>
      </w:pPr>
      <w:r w:rsidRPr="00ED59A6">
        <w:rPr>
          <w:rFonts w:eastAsia="Century Schoolbook"/>
          <w:color w:val="000000"/>
          <w:sz w:val="22"/>
          <w:szCs w:val="22"/>
          <w:shd w:val="clear" w:color="auto" w:fill="FFFFFF"/>
          <w:lang w:eastAsia="en-US"/>
        </w:rPr>
        <w:t>формирование национальной идентичности;</w:t>
      </w:r>
    </w:p>
    <w:p w:rsidR="00173FFB" w:rsidRPr="00ED59A6" w:rsidRDefault="00173FFB" w:rsidP="00ED59A6">
      <w:pPr>
        <w:widowControl w:val="0"/>
        <w:numPr>
          <w:ilvl w:val="0"/>
          <w:numId w:val="2"/>
        </w:numPr>
        <w:tabs>
          <w:tab w:val="left" w:pos="480"/>
        </w:tabs>
        <w:ind w:right="20" w:firstLine="340"/>
        <w:jc w:val="both"/>
        <w:rPr>
          <w:rFonts w:eastAsia="Century Schoolbook"/>
          <w:sz w:val="22"/>
          <w:szCs w:val="22"/>
          <w:lang w:eastAsia="en-US"/>
        </w:rPr>
      </w:pPr>
      <w:r w:rsidRPr="00ED59A6">
        <w:rPr>
          <w:rFonts w:eastAsia="Century Schoolbook"/>
          <w:color w:val="000000"/>
          <w:sz w:val="22"/>
          <w:szCs w:val="22"/>
          <w:shd w:val="clear" w:color="auto" w:fill="FFFFFF"/>
          <w:lang w:eastAsia="en-US"/>
        </w:rPr>
        <w:t>патриотизм;</w:t>
      </w:r>
    </w:p>
    <w:p w:rsidR="00173FFB" w:rsidRPr="00ED59A6" w:rsidRDefault="00173FFB" w:rsidP="00ED59A6">
      <w:pPr>
        <w:widowControl w:val="0"/>
        <w:numPr>
          <w:ilvl w:val="0"/>
          <w:numId w:val="2"/>
        </w:numPr>
        <w:tabs>
          <w:tab w:val="left" w:pos="480"/>
        </w:tabs>
        <w:ind w:right="20" w:firstLine="340"/>
        <w:jc w:val="both"/>
        <w:rPr>
          <w:rFonts w:eastAsia="Century Schoolbook"/>
          <w:sz w:val="22"/>
          <w:szCs w:val="22"/>
          <w:lang w:eastAsia="en-US"/>
        </w:rPr>
      </w:pPr>
      <w:r w:rsidRPr="00ED59A6">
        <w:rPr>
          <w:rFonts w:eastAsia="Century Schoolbook"/>
          <w:color w:val="000000"/>
          <w:sz w:val="22"/>
          <w:szCs w:val="22"/>
          <w:shd w:val="clear" w:color="auto" w:fill="FFFFFF"/>
          <w:lang w:eastAsia="en-US"/>
        </w:rPr>
        <w:t>гражданское общество;</w:t>
      </w:r>
    </w:p>
    <w:p w:rsidR="00173FFB" w:rsidRPr="00ED59A6" w:rsidRDefault="00173FFB" w:rsidP="00ED59A6">
      <w:pPr>
        <w:widowControl w:val="0"/>
        <w:numPr>
          <w:ilvl w:val="0"/>
          <w:numId w:val="2"/>
        </w:numPr>
        <w:tabs>
          <w:tab w:val="left" w:pos="481"/>
        </w:tabs>
        <w:ind w:right="20" w:firstLine="340"/>
        <w:jc w:val="both"/>
        <w:rPr>
          <w:rFonts w:eastAsia="Century Schoolbook"/>
          <w:sz w:val="22"/>
          <w:szCs w:val="22"/>
          <w:lang w:eastAsia="en-US"/>
        </w:rPr>
      </w:pPr>
      <w:r w:rsidRPr="00ED59A6">
        <w:rPr>
          <w:rFonts w:eastAsia="Century Schoolbook"/>
          <w:color w:val="000000"/>
          <w:sz w:val="22"/>
          <w:szCs w:val="22"/>
          <w:shd w:val="clear" w:color="auto" w:fill="FFFFFF"/>
          <w:lang w:eastAsia="en-US"/>
        </w:rPr>
        <w:t>многообразие культур;</w:t>
      </w:r>
    </w:p>
    <w:p w:rsidR="00173FFB" w:rsidRPr="00ED59A6" w:rsidRDefault="00173FFB" w:rsidP="00ED59A6">
      <w:pPr>
        <w:widowControl w:val="0"/>
        <w:numPr>
          <w:ilvl w:val="0"/>
          <w:numId w:val="2"/>
        </w:numPr>
        <w:tabs>
          <w:tab w:val="left" w:pos="481"/>
        </w:tabs>
        <w:ind w:right="20" w:firstLine="340"/>
        <w:jc w:val="both"/>
        <w:rPr>
          <w:rFonts w:eastAsia="Century Schoolbook"/>
          <w:sz w:val="22"/>
          <w:szCs w:val="22"/>
          <w:lang w:eastAsia="en-US"/>
        </w:rPr>
      </w:pPr>
      <w:r w:rsidRPr="00ED59A6">
        <w:rPr>
          <w:rFonts w:eastAsia="Century Schoolbook"/>
          <w:color w:val="000000"/>
          <w:sz w:val="22"/>
          <w:szCs w:val="22"/>
          <w:shd w:val="clear" w:color="auto" w:fill="FFFFFF"/>
          <w:lang w:eastAsia="en-US"/>
        </w:rPr>
        <w:t>межэтнический мир;</w:t>
      </w:r>
    </w:p>
    <w:p w:rsidR="00173FFB" w:rsidRPr="00ED59A6" w:rsidRDefault="00173FFB" w:rsidP="00ED59A6">
      <w:pPr>
        <w:widowControl w:val="0"/>
        <w:numPr>
          <w:ilvl w:val="0"/>
          <w:numId w:val="2"/>
        </w:numPr>
        <w:tabs>
          <w:tab w:val="left" w:pos="481"/>
        </w:tabs>
        <w:ind w:right="20" w:firstLine="340"/>
        <w:jc w:val="both"/>
        <w:rPr>
          <w:rFonts w:eastAsia="Century Schoolbook"/>
          <w:sz w:val="22"/>
          <w:szCs w:val="22"/>
          <w:lang w:eastAsia="en-US"/>
        </w:rPr>
      </w:pPr>
      <w:r w:rsidRPr="00ED59A6">
        <w:rPr>
          <w:rFonts w:eastAsia="Century Schoolbook"/>
          <w:color w:val="000000"/>
          <w:sz w:val="22"/>
          <w:szCs w:val="22"/>
          <w:shd w:val="clear" w:color="auto" w:fill="FFFFFF"/>
          <w:lang w:eastAsia="en-US"/>
        </w:rPr>
        <w:t>социализация;</w:t>
      </w:r>
    </w:p>
    <w:p w:rsidR="00173FFB" w:rsidRPr="00ED59A6" w:rsidRDefault="00173FFB" w:rsidP="00ED59A6">
      <w:pPr>
        <w:widowControl w:val="0"/>
        <w:numPr>
          <w:ilvl w:val="0"/>
          <w:numId w:val="2"/>
        </w:numPr>
        <w:tabs>
          <w:tab w:val="left" w:pos="481"/>
        </w:tabs>
        <w:ind w:right="20" w:firstLine="340"/>
        <w:jc w:val="both"/>
        <w:rPr>
          <w:rFonts w:eastAsia="Century Schoolbook"/>
          <w:color w:val="000000"/>
          <w:sz w:val="22"/>
          <w:szCs w:val="22"/>
          <w:shd w:val="clear" w:color="auto" w:fill="FFFFFF"/>
          <w:lang w:eastAsia="en-US"/>
        </w:rPr>
      </w:pPr>
      <w:r w:rsidRPr="00ED59A6">
        <w:rPr>
          <w:rFonts w:eastAsia="Century Schoolbook"/>
          <w:color w:val="000000"/>
          <w:sz w:val="22"/>
          <w:szCs w:val="22"/>
          <w:shd w:val="clear" w:color="auto" w:fill="FFFFFF"/>
          <w:lang w:eastAsia="en-US"/>
        </w:rPr>
        <w:t>развитие;</w:t>
      </w:r>
    </w:p>
    <w:p w:rsidR="00173FFB" w:rsidRPr="00ED59A6" w:rsidRDefault="00173FFB" w:rsidP="00ED59A6">
      <w:pPr>
        <w:widowControl w:val="0"/>
        <w:numPr>
          <w:ilvl w:val="0"/>
          <w:numId w:val="2"/>
        </w:numPr>
        <w:tabs>
          <w:tab w:val="left" w:pos="480"/>
        </w:tabs>
        <w:ind w:right="20" w:firstLine="320"/>
        <w:jc w:val="both"/>
        <w:rPr>
          <w:rFonts w:eastAsia="Century Schoolbook"/>
          <w:sz w:val="22"/>
          <w:szCs w:val="22"/>
          <w:lang w:eastAsia="en-US"/>
        </w:rPr>
      </w:pPr>
      <w:r w:rsidRPr="00ED59A6">
        <w:rPr>
          <w:rFonts w:eastAsia="Century Schoolbook"/>
          <w:color w:val="000000"/>
          <w:sz w:val="22"/>
          <w:szCs w:val="22"/>
          <w:shd w:val="clear" w:color="auto" w:fill="FFFFFF"/>
          <w:lang w:eastAsia="en-US"/>
        </w:rPr>
        <w:t>базовые национальные ценности;</w:t>
      </w:r>
    </w:p>
    <w:p w:rsidR="00173FFB" w:rsidRPr="00ED59A6" w:rsidRDefault="00173FFB" w:rsidP="00ED59A6">
      <w:pPr>
        <w:widowControl w:val="0"/>
        <w:numPr>
          <w:ilvl w:val="0"/>
          <w:numId w:val="2"/>
        </w:numPr>
        <w:tabs>
          <w:tab w:val="left" w:pos="480"/>
        </w:tabs>
        <w:ind w:right="20" w:firstLine="320"/>
        <w:jc w:val="both"/>
        <w:rPr>
          <w:rFonts w:eastAsia="Century Schoolbook"/>
          <w:sz w:val="22"/>
          <w:szCs w:val="22"/>
          <w:lang w:eastAsia="en-US"/>
        </w:rPr>
      </w:pPr>
      <w:r w:rsidRPr="00ED59A6">
        <w:rPr>
          <w:rFonts w:eastAsia="Century Schoolbook"/>
          <w:color w:val="000000"/>
          <w:sz w:val="22"/>
          <w:szCs w:val="22"/>
          <w:shd w:val="clear" w:color="auto" w:fill="FFFFFF"/>
          <w:lang w:eastAsia="en-US"/>
        </w:rPr>
        <w:t>духовно-нравственное развитие личности;</w:t>
      </w:r>
    </w:p>
    <w:p w:rsidR="00173FFB" w:rsidRPr="00ED59A6" w:rsidRDefault="00173FFB" w:rsidP="00ED59A6">
      <w:pPr>
        <w:widowControl w:val="0"/>
        <w:numPr>
          <w:ilvl w:val="0"/>
          <w:numId w:val="2"/>
        </w:numPr>
        <w:tabs>
          <w:tab w:val="left" w:pos="480"/>
        </w:tabs>
        <w:ind w:right="20" w:firstLine="320"/>
        <w:jc w:val="both"/>
        <w:rPr>
          <w:rFonts w:eastAsia="Century Schoolbook"/>
          <w:b/>
          <w:sz w:val="22"/>
          <w:szCs w:val="22"/>
          <w:u w:val="single"/>
          <w:lang w:eastAsia="en-US"/>
        </w:rPr>
      </w:pPr>
      <w:r w:rsidRPr="00ED59A6">
        <w:rPr>
          <w:rFonts w:eastAsia="Century Schoolbook"/>
          <w:color w:val="000000"/>
          <w:sz w:val="22"/>
          <w:szCs w:val="22"/>
          <w:shd w:val="clear" w:color="auto" w:fill="FFFFFF"/>
          <w:lang w:eastAsia="en-US"/>
        </w:rPr>
        <w:t>духовно-нравственное воспитание личности граждани</w:t>
      </w:r>
      <w:r w:rsidRPr="00ED59A6">
        <w:rPr>
          <w:rFonts w:eastAsia="Century Schoolbook"/>
          <w:color w:val="000000"/>
          <w:sz w:val="22"/>
          <w:szCs w:val="22"/>
          <w:shd w:val="clear" w:color="auto" w:fill="FFFFFF"/>
          <w:lang w:eastAsia="en-US"/>
        </w:rPr>
        <w:softHyphen/>
        <w:t xml:space="preserve">на России. </w:t>
      </w:r>
    </w:p>
    <w:p w:rsidR="00D743D9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</w:rPr>
      </w:pPr>
    </w:p>
    <w:p w:rsidR="00BA206B" w:rsidRPr="00ED59A6" w:rsidRDefault="00BA206B" w:rsidP="00ED59A6">
      <w:pPr>
        <w:autoSpaceDE w:val="0"/>
        <w:autoSpaceDN w:val="0"/>
        <w:adjustRightInd w:val="0"/>
        <w:spacing w:after="200"/>
        <w:jc w:val="center"/>
        <w:rPr>
          <w:b/>
          <w:bCs/>
          <w:sz w:val="22"/>
          <w:szCs w:val="22"/>
          <w:lang w:val="ba-RU"/>
        </w:rPr>
      </w:pPr>
      <w:r w:rsidRPr="00ED59A6">
        <w:rPr>
          <w:b/>
          <w:bCs/>
          <w:sz w:val="22"/>
          <w:szCs w:val="22"/>
          <w:lang w:val="ba-RU"/>
        </w:rPr>
        <w:t>Личностные, метапредметные и предметные результаты освоения учебного предмета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b/>
          <w:sz w:val="22"/>
          <w:szCs w:val="22"/>
        </w:rPr>
        <w:t>Личностными результатами</w:t>
      </w:r>
      <w:r w:rsidRPr="00ED59A6">
        <w:rPr>
          <w:sz w:val="22"/>
          <w:szCs w:val="22"/>
        </w:rPr>
        <w:t xml:space="preserve"> изучения отечественной истории являются: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• первичная социальная и культурная идентичность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• уважение и принятие культурного многообразия народов России и мира, понимание важной роли взаимодействия народов; 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• изложение своей точки зрения, её аргументация (в соответствии с возрастными возможностями);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• следование этическим нормам и правилам ведения диалога; 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• формулирование ценностных суждений и/или своей позиции по изучаемой проблеме; 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• проявление доброжелательности и эмоционально-нравственной отзывчивости, </w:t>
      </w:r>
      <w:proofErr w:type="spellStart"/>
      <w:r w:rsidRPr="00ED59A6">
        <w:rPr>
          <w:sz w:val="22"/>
          <w:szCs w:val="22"/>
        </w:rPr>
        <w:t>эмпатии</w:t>
      </w:r>
      <w:proofErr w:type="spellEnd"/>
      <w:r w:rsidRPr="00ED59A6">
        <w:rPr>
          <w:sz w:val="22"/>
          <w:szCs w:val="22"/>
        </w:rPr>
        <w:t xml:space="preserve"> как понимания чувств других людей и сопереживания им; 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• соотнесение своих взглядов и принципов с исторически возникавшими мировоззренческими системами (под руководством учителя); 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• обсуждение и оценивание собственных достижений, а также достижений других обучающихся (под руководством педагога); 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• навыки конструктивного взаимодействия в социальном общении. 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В ряду </w:t>
      </w:r>
      <w:proofErr w:type="spellStart"/>
      <w:r w:rsidRPr="00ED59A6">
        <w:rPr>
          <w:b/>
          <w:sz w:val="22"/>
          <w:szCs w:val="22"/>
        </w:rPr>
        <w:t>метапредметных</w:t>
      </w:r>
      <w:proofErr w:type="spellEnd"/>
      <w:r w:rsidRPr="00ED59A6">
        <w:rPr>
          <w:b/>
          <w:sz w:val="22"/>
          <w:szCs w:val="22"/>
        </w:rPr>
        <w:t xml:space="preserve"> результатов</w:t>
      </w:r>
      <w:r w:rsidRPr="00ED59A6">
        <w:rPr>
          <w:sz w:val="22"/>
          <w:szCs w:val="22"/>
        </w:rPr>
        <w:t xml:space="preserve"> изучения истории можно отметить следующие умения: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• осуществлять постановку учебной задачи (при поддержке учителя); 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• 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 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• 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lastRenderedPageBreak/>
        <w:t xml:space="preserve"> • критически оценивать достоверность информации (с помощью педагога), собирать и фиксировать информацию, выделяя главную и второстепенную;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• использовать в учебной деятельности современные источники информации,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Интернете под руководством педагога; 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• использовать ранее изученный материал для решения познавательных задач; 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• ставить репродуктивные вопросы по изученному материалу;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• логически строить рассуждение, выстраивать ответ в соответствии с заданием, целью (сжато, полно, выборочно);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• применять начальные исследовательские умения при решении поисковых задач; 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• 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а также в форме письменных работ; 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• использовать ИКТ-технологии для обработки, передачи, систематизации и презентации информации; 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• организовывать учебное сотрудничество и совместную деятельность с учителем и сверстниками, работать индивидуально и в группе; 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• определять свою роль в учебной группе, вклад всех участников в общий результат;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</w:t>
      </w:r>
      <w:r w:rsidRPr="00ED59A6">
        <w:rPr>
          <w:b/>
          <w:sz w:val="22"/>
          <w:szCs w:val="22"/>
        </w:rPr>
        <w:t>Предметные результаты</w:t>
      </w:r>
      <w:r w:rsidRPr="00ED59A6">
        <w:rPr>
          <w:sz w:val="22"/>
          <w:szCs w:val="22"/>
        </w:rPr>
        <w:t xml:space="preserve"> изучения истории включают: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• локализовать во времени (на основе хронологии) основные этапы и ключевые события отечественной и всеобщей истории Нового времени; соотносить хронологию истории России и всеобщей истории в Новое время;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Планируемые результаты являются общими для курсов отечественной и всеобщей истории. Это объясняется тем, что при разработке планируемых результатов за основу принята структура познавательной деятельности школьников. Кроме того, общий перечень способствует установлению содержательных связей курсов отечественной и всеобщей истории, её ключевых процессов, событий и явлений; 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• использовать историческую карту как источник информации о границах России и других государств в Новое время, основных процессах социально-экономического развития, местах важнейших событий, направлениях значительных передвижений - походов, завоеваний, колонизаций и др.; 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• анализировать информацию из различных источников по отечественной и Всеобщей истории Нового времени;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• составлять описание положения и образа жизни основных социальных групп населения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• раскрывать характерные, существенные черты: а) экономического и социального развития России и других стран в Новое время; б) ценностей, эволюции политического строя (включая понятия «монархия», «самодержавие», «абсолютизм» и др.); в) развития общественного движения; г) представлений о мире и общественных ценностях; д) художественной культуры Нового времени;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lastRenderedPageBreak/>
        <w:t xml:space="preserve"> 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• сопоставлять развитие России и других стран в период Нового времени, сравнивать исторические ситуации и события;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• давать оценку событиям и личностям отечественной и всеобщей истории Нового времени. 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• используя историческую карту, характеризовать социально- экономическое и политическое развитие России и других стран в Новое время;</w:t>
      </w:r>
    </w:p>
    <w:p w:rsidR="00D743D9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  <w:r w:rsidRPr="00ED59A6">
        <w:rPr>
          <w:sz w:val="22"/>
          <w:szCs w:val="22"/>
        </w:rPr>
        <w:t xml:space="preserve"> • сравнивать развитие России и других стран в Новое время, объяснять, в чем заключались общие черты и особенности; • применять знания по истории России и своего края в Новое время при составлении описаний исторических и культурных памятников своего города, края и т.д.;</w:t>
      </w:r>
    </w:p>
    <w:p w:rsidR="00582C59" w:rsidRDefault="00582C59" w:rsidP="00ED59A6">
      <w:pPr>
        <w:autoSpaceDE w:val="0"/>
        <w:autoSpaceDN w:val="0"/>
        <w:adjustRightInd w:val="0"/>
        <w:spacing w:after="200"/>
        <w:jc w:val="center"/>
        <w:rPr>
          <w:b/>
          <w:bCs/>
          <w:sz w:val="22"/>
          <w:szCs w:val="22"/>
          <w:lang w:val="ba-RU"/>
        </w:rPr>
      </w:pPr>
    </w:p>
    <w:p w:rsidR="00BA206B" w:rsidRPr="00ED59A6" w:rsidRDefault="00BA206B" w:rsidP="00ED59A6">
      <w:pPr>
        <w:autoSpaceDE w:val="0"/>
        <w:autoSpaceDN w:val="0"/>
        <w:adjustRightInd w:val="0"/>
        <w:spacing w:after="200"/>
        <w:jc w:val="center"/>
        <w:rPr>
          <w:b/>
          <w:bCs/>
          <w:sz w:val="22"/>
          <w:szCs w:val="22"/>
          <w:lang w:val="ba-RU"/>
        </w:rPr>
      </w:pPr>
      <w:r w:rsidRPr="00ED59A6">
        <w:rPr>
          <w:b/>
          <w:bCs/>
          <w:sz w:val="22"/>
          <w:szCs w:val="22"/>
          <w:lang w:val="ba-RU"/>
        </w:rPr>
        <w:t>Содержание учебного предмета</w:t>
      </w:r>
    </w:p>
    <w:p w:rsidR="00D869D2" w:rsidRPr="00F0375F" w:rsidRDefault="00D743D9" w:rsidP="00ED59A6">
      <w:pPr>
        <w:autoSpaceDE w:val="0"/>
        <w:autoSpaceDN w:val="0"/>
        <w:adjustRightInd w:val="0"/>
        <w:spacing w:after="200"/>
        <w:jc w:val="both"/>
        <w:rPr>
          <w:b/>
          <w:sz w:val="22"/>
          <w:szCs w:val="22"/>
        </w:rPr>
      </w:pPr>
      <w:r w:rsidRPr="00F0375F">
        <w:rPr>
          <w:b/>
          <w:sz w:val="22"/>
          <w:szCs w:val="22"/>
        </w:rPr>
        <w:t>НОВАЯ ИСТОРИ</w:t>
      </w:r>
      <w:r w:rsidR="00D869D2" w:rsidRPr="00F0375F">
        <w:rPr>
          <w:b/>
          <w:sz w:val="22"/>
          <w:szCs w:val="22"/>
        </w:rPr>
        <w:t>Я. КОНЕЦ XV—XVIII в. 7 класс (28</w:t>
      </w:r>
      <w:r w:rsidRPr="00F0375F">
        <w:rPr>
          <w:b/>
          <w:sz w:val="22"/>
          <w:szCs w:val="22"/>
        </w:rPr>
        <w:t xml:space="preserve">ч.) </w:t>
      </w:r>
    </w:p>
    <w:p w:rsidR="00D869D2" w:rsidRPr="00582C59" w:rsidRDefault="00D743D9" w:rsidP="00ED59A6">
      <w:pPr>
        <w:autoSpaceDE w:val="0"/>
        <w:autoSpaceDN w:val="0"/>
        <w:adjustRightInd w:val="0"/>
        <w:spacing w:after="200"/>
        <w:jc w:val="both"/>
        <w:rPr>
          <w:b/>
          <w:sz w:val="22"/>
          <w:szCs w:val="22"/>
        </w:rPr>
      </w:pPr>
      <w:r w:rsidRPr="00582C59">
        <w:rPr>
          <w:b/>
          <w:sz w:val="22"/>
          <w:szCs w:val="22"/>
        </w:rPr>
        <w:t xml:space="preserve">Введение (1ч) 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Что изучает новая история. Понятие «Новое время». Хронологические границы и этапы Нового времени. Человек Нового времени, его отличия от человека средневекового. Запад и Восток: особенности общественного устройства и экономического развития. 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F0375F">
        <w:rPr>
          <w:b/>
          <w:sz w:val="22"/>
          <w:szCs w:val="22"/>
        </w:rPr>
        <w:t>ТЕМА I. ЕВРОПА И МИР В НАЧАЛЕ НОВОГО ВРЕМЕНИ ( 1 5 ч)</w:t>
      </w:r>
      <w:r w:rsidRPr="00ED59A6">
        <w:rPr>
          <w:sz w:val="22"/>
          <w:szCs w:val="22"/>
        </w:rPr>
        <w:t xml:space="preserve"> . </w:t>
      </w:r>
    </w:p>
    <w:p w:rsidR="00D869D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Эпоха Великих Географических открытий </w:t>
      </w:r>
    </w:p>
    <w:p w:rsidR="00D869D2" w:rsidRPr="00ED59A6" w:rsidRDefault="00D743D9" w:rsidP="00F0375F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Новые изобретения и усовершенствования. Источники энергии. Книгопечатание. Новое в военном деле и судостроении. Географические представления. Почему манили новые земли.</w:t>
      </w:r>
      <w:r w:rsidR="00F0375F">
        <w:rPr>
          <w:sz w:val="22"/>
          <w:szCs w:val="22"/>
        </w:rPr>
        <w:t xml:space="preserve"> </w:t>
      </w:r>
      <w:r w:rsidRPr="00ED59A6">
        <w:rPr>
          <w:sz w:val="22"/>
          <w:szCs w:val="22"/>
        </w:rPr>
        <w:t xml:space="preserve">Испания и Португалия ищут новые морские пути на Восток. Энрике Мореплаватель. Открытие ближней Атлантики. </w:t>
      </w:r>
      <w:proofErr w:type="spellStart"/>
      <w:r w:rsidRPr="00ED59A6">
        <w:rPr>
          <w:sz w:val="22"/>
          <w:szCs w:val="22"/>
        </w:rPr>
        <w:t>Васко</w:t>
      </w:r>
      <w:proofErr w:type="spellEnd"/>
      <w:r w:rsidRPr="00ED59A6">
        <w:rPr>
          <w:sz w:val="22"/>
          <w:szCs w:val="22"/>
        </w:rPr>
        <w:t xml:space="preserve"> да Гама. Вокруг Африки в Индию. </w:t>
      </w:r>
      <w:r w:rsidR="00F0375F">
        <w:rPr>
          <w:sz w:val="22"/>
          <w:szCs w:val="22"/>
        </w:rPr>
        <w:t xml:space="preserve"> </w:t>
      </w:r>
      <w:r w:rsidRPr="00ED59A6">
        <w:rPr>
          <w:sz w:val="22"/>
          <w:szCs w:val="22"/>
        </w:rPr>
        <w:t xml:space="preserve">Путешествия Христофора Колумба. Открытие нового материка — встреча миров. </w:t>
      </w:r>
      <w:proofErr w:type="spellStart"/>
      <w:r w:rsidRPr="00ED59A6">
        <w:rPr>
          <w:sz w:val="22"/>
          <w:szCs w:val="22"/>
        </w:rPr>
        <w:t>Америго</w:t>
      </w:r>
      <w:proofErr w:type="spellEnd"/>
      <w:r w:rsidRPr="00ED59A6">
        <w:rPr>
          <w:sz w:val="22"/>
          <w:szCs w:val="22"/>
        </w:rPr>
        <w:t xml:space="preserve"> </w:t>
      </w:r>
      <w:proofErr w:type="spellStart"/>
      <w:r w:rsidRPr="00ED59A6">
        <w:rPr>
          <w:sz w:val="22"/>
          <w:szCs w:val="22"/>
        </w:rPr>
        <w:t>Веспуччи</w:t>
      </w:r>
      <w:proofErr w:type="spellEnd"/>
      <w:r w:rsidRPr="00ED59A6">
        <w:rPr>
          <w:sz w:val="22"/>
          <w:szCs w:val="22"/>
        </w:rPr>
        <w:t xml:space="preserve"> в Новом Свете.</w:t>
      </w:r>
      <w:r w:rsidR="00F0375F">
        <w:rPr>
          <w:sz w:val="22"/>
          <w:szCs w:val="22"/>
        </w:rPr>
        <w:t xml:space="preserve"> </w:t>
      </w:r>
      <w:r w:rsidRPr="00ED59A6">
        <w:rPr>
          <w:sz w:val="22"/>
          <w:szCs w:val="22"/>
        </w:rPr>
        <w:t>Фернандо Магеллан. Первое кругосветное путешествие.</w:t>
      </w:r>
      <w:r w:rsidR="00F0375F">
        <w:rPr>
          <w:sz w:val="22"/>
          <w:szCs w:val="22"/>
        </w:rPr>
        <w:t xml:space="preserve"> </w:t>
      </w:r>
      <w:r w:rsidRPr="00ED59A6">
        <w:rPr>
          <w:sz w:val="22"/>
          <w:szCs w:val="22"/>
        </w:rPr>
        <w:t>Западноевропейская колонизация новых земель. Испанцы и португальцы в Новом Свете. Значение Великих географических открытий. Изменение старых географических представлений о мире. Начало складывания мирового рынка. Заморское золото и европейская революция цен.</w:t>
      </w:r>
    </w:p>
    <w:p w:rsidR="00FC3FC8" w:rsidRPr="00ED59A6" w:rsidRDefault="00D743D9" w:rsidP="00582C59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Европа: от Средневековья к Новому времени</w:t>
      </w:r>
      <w:r w:rsidR="00F0375F">
        <w:rPr>
          <w:sz w:val="22"/>
          <w:szCs w:val="22"/>
        </w:rPr>
        <w:t xml:space="preserve">. </w:t>
      </w:r>
      <w:r w:rsidRPr="00ED59A6">
        <w:rPr>
          <w:sz w:val="22"/>
          <w:szCs w:val="22"/>
        </w:rPr>
        <w:t xml:space="preserve">Усиление королевской власти. Понятие «абсолютизм». Значение абсолютизма для социального, экономического, политического и культурного развития общества. Короли и парламенты. Единая система государственного управления. Судебная и местная власть под контролем короля. Короли и церковь. «Монарх — помазанник Божий». Армия на службе монарха. Единая экономическая политика. Создание национальных государств и национальной церкви. Генрих VIII Тюдор, Елизавета Тюдор, Яков I Стюарт, Людовик XIV Бурбон. </w:t>
      </w:r>
      <w:r w:rsidR="00582C59">
        <w:rPr>
          <w:sz w:val="22"/>
          <w:szCs w:val="22"/>
        </w:rPr>
        <w:t xml:space="preserve"> </w:t>
      </w:r>
      <w:r w:rsidRPr="00ED59A6">
        <w:rPr>
          <w:sz w:val="22"/>
          <w:szCs w:val="22"/>
        </w:rPr>
        <w:t xml:space="preserve">Дух предпринимательства преобразует экономику. Рост городов и торговли. Мировая торговля. Банки, биржи и торговые компании. Переход от ремесла к мануфактуре. Наемный труд. Причины возникновения и развития мануфактур. Мануфактура — капиталистическое предприятие. Рождение капитализма. </w:t>
      </w:r>
      <w:r w:rsidR="00582C59">
        <w:rPr>
          <w:sz w:val="22"/>
          <w:szCs w:val="22"/>
        </w:rPr>
        <w:t xml:space="preserve"> </w:t>
      </w:r>
      <w:r w:rsidRPr="00ED59A6">
        <w:rPr>
          <w:sz w:val="22"/>
          <w:szCs w:val="22"/>
        </w:rPr>
        <w:t xml:space="preserve">Социальные слои европейского общества, их отличительные черты. Буржуазия эпохи раннего Нового времени. Новое дворянство. Крестьянская Европа. Низшие слои населения. Бродяжничество. Законы о нищих. Европейское население и основные черты повседневной жизни. Главные беды — эпидемии, голод и войны. Продолжительность жизни. Личная гигиена. Изменения в структуре питания. </w:t>
      </w:r>
      <w:r w:rsidR="00582C59">
        <w:rPr>
          <w:sz w:val="22"/>
          <w:szCs w:val="22"/>
        </w:rPr>
        <w:t xml:space="preserve"> </w:t>
      </w:r>
      <w:r w:rsidRPr="00ED59A6">
        <w:rPr>
          <w:sz w:val="22"/>
          <w:szCs w:val="22"/>
        </w:rPr>
        <w:t xml:space="preserve">«Скажи мне, что ты ешь, и я скажу тебе, кто ты есть». Менялись эпохи — менялась мода. Костюм — «визитная карточка» человека. Европейский город Нового времени, его роль в культурной жизни общества. </w:t>
      </w:r>
    </w:p>
    <w:p w:rsidR="00FC3FC8" w:rsidRPr="00ED59A6" w:rsidRDefault="00D743D9" w:rsidP="00582C59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Художественная культура и наука Европы эпохи Возрождения</w:t>
      </w:r>
      <w:r w:rsidR="00582C59">
        <w:rPr>
          <w:sz w:val="22"/>
          <w:szCs w:val="22"/>
        </w:rPr>
        <w:t xml:space="preserve"> </w:t>
      </w:r>
      <w:r w:rsidRPr="00ED59A6">
        <w:rPr>
          <w:sz w:val="22"/>
          <w:szCs w:val="22"/>
        </w:rPr>
        <w:t xml:space="preserve"> От Средневековья к Возрождению. Эпоха Возрождения и ее характерные черты. Рождение гуманизма. Первые утопии. Томас Мор и его представления о совершенном государстве. Ф. Рабле и его герои. Творчество Уильяма Шекспира, Мигеля Сервантеса — гимн человеку Нового времени. Музыкальное искусство Западной Европы. Развитие светской музыкальной культуры. </w:t>
      </w:r>
      <w:r w:rsidR="00582C59">
        <w:rPr>
          <w:sz w:val="22"/>
          <w:szCs w:val="22"/>
        </w:rPr>
        <w:t xml:space="preserve"> </w:t>
      </w:r>
      <w:r w:rsidRPr="00ED59A6">
        <w:rPr>
          <w:sz w:val="22"/>
          <w:szCs w:val="22"/>
        </w:rPr>
        <w:t xml:space="preserve">Новые тенденции в </w:t>
      </w:r>
      <w:r w:rsidRPr="00ED59A6">
        <w:rPr>
          <w:sz w:val="22"/>
          <w:szCs w:val="22"/>
        </w:rPr>
        <w:lastRenderedPageBreak/>
        <w:t xml:space="preserve">изобразительном искусстве. «Титаны Возрождения». Леонардо да Винчи, Микеланджело </w:t>
      </w:r>
      <w:proofErr w:type="spellStart"/>
      <w:r w:rsidRPr="00ED59A6">
        <w:rPr>
          <w:sz w:val="22"/>
          <w:szCs w:val="22"/>
        </w:rPr>
        <w:t>Буонарроти</w:t>
      </w:r>
      <w:proofErr w:type="spellEnd"/>
      <w:r w:rsidRPr="00ED59A6">
        <w:rPr>
          <w:sz w:val="22"/>
          <w:szCs w:val="22"/>
        </w:rPr>
        <w:t xml:space="preserve">, Рафаэль (факты биографии, главные произведения). </w:t>
      </w:r>
      <w:r w:rsidR="00582C59">
        <w:rPr>
          <w:sz w:val="22"/>
          <w:szCs w:val="22"/>
        </w:rPr>
        <w:t xml:space="preserve"> </w:t>
      </w:r>
      <w:r w:rsidRPr="00ED59A6">
        <w:rPr>
          <w:sz w:val="22"/>
          <w:szCs w:val="22"/>
        </w:rPr>
        <w:t>Особенности искусства Испании и Голландии XVII в.; искусство Северного Возрождения. Развитие новой науки в XVI—XVII вв. и ее влияние на технический прогресс и самосознание человека. Разрушение средневекового представления о Вселенной. «Земля вращается вокруг Солнца и вокруг своей оси» — ядро учения Николая Коперника.</w:t>
      </w:r>
      <w:r w:rsidR="00582C59">
        <w:rPr>
          <w:sz w:val="22"/>
          <w:szCs w:val="22"/>
        </w:rPr>
        <w:t xml:space="preserve"> </w:t>
      </w:r>
      <w:r w:rsidRPr="00ED59A6">
        <w:rPr>
          <w:sz w:val="22"/>
          <w:szCs w:val="22"/>
        </w:rPr>
        <w:t xml:space="preserve">Джордано Бруно о бесконечности и вечности Вселенной. Важнейшие открытия Галилео Галилея. Создание Исааком Ньютоном новой картины мира. Уильям Гарвей о строении человеческого организма. </w:t>
      </w:r>
      <w:proofErr w:type="spellStart"/>
      <w:r w:rsidRPr="00ED59A6">
        <w:rPr>
          <w:sz w:val="22"/>
          <w:szCs w:val="22"/>
        </w:rPr>
        <w:t>Фрэнсис</w:t>
      </w:r>
      <w:proofErr w:type="spellEnd"/>
      <w:r w:rsidRPr="00ED59A6">
        <w:rPr>
          <w:sz w:val="22"/>
          <w:szCs w:val="22"/>
        </w:rPr>
        <w:t xml:space="preserve"> Бэкон и Рене Декарт — основоположники философии Нового времени. Учение Джона Локка о «естественных» правах человека и разделении властей. </w:t>
      </w:r>
    </w:p>
    <w:p w:rsidR="00FC3FC8" w:rsidRPr="00ED59A6" w:rsidRDefault="00D743D9" w:rsidP="00582C59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Реформация и контрреформация в Европе Реформация — борьба за переустройство церкви. Причины Реформации и ее распространение в Европе. Мартин Лютер: человек и общественный деятель. Основные положения его учения. Лютеранская церковь. Протестантизм. Томас Мюнцер — вождь народной реформации. Крестьянская война в Германии: причины, основные события, значение. Учение и церковь Жана Кальвина. Борьба католической церкви против Реформации. Игнатий Лойола и орден иезуитов. Королевская власть и Реформация в Англии. Генрих VIII — «религиозный реформатор». Англиканская церковь. Елизавета I — «верховная правительница церковных и светских дел».</w:t>
      </w:r>
      <w:r w:rsidR="00582C59">
        <w:rPr>
          <w:sz w:val="22"/>
          <w:szCs w:val="22"/>
        </w:rPr>
        <w:t xml:space="preserve"> </w:t>
      </w:r>
      <w:r w:rsidRPr="00ED59A6">
        <w:rPr>
          <w:sz w:val="22"/>
          <w:szCs w:val="22"/>
        </w:rPr>
        <w:t xml:space="preserve">Укрепление могущества Англии при Елизавете I. Религиозные войны и абсолютная монархия во Франции. Борьба между католиками и гугенотами. Варфоломеевская ночь. Война трех Генрихов. Генрих IV—король, спасший Францию». Нантский эдикт. Реформы Ришелье. Ришелье как человек и политик. Франция — сильнейшее государство на европейском континенте. </w:t>
      </w:r>
    </w:p>
    <w:p w:rsidR="00FC3FC8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Ранние буржуазные революции. </w:t>
      </w:r>
    </w:p>
    <w:p w:rsidR="00FC3FC8" w:rsidRPr="00ED59A6" w:rsidRDefault="00D743D9" w:rsidP="00582C59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Международные отношения (борьба за </w:t>
      </w:r>
      <w:r w:rsidR="00582C59">
        <w:rPr>
          <w:sz w:val="22"/>
          <w:szCs w:val="22"/>
        </w:rPr>
        <w:t xml:space="preserve">первенство в Европе и колониях). </w:t>
      </w:r>
      <w:r w:rsidRPr="00ED59A6">
        <w:rPr>
          <w:sz w:val="22"/>
          <w:szCs w:val="22"/>
        </w:rPr>
        <w:t xml:space="preserve">Нидерландская революция и рождение свободной Республики Голландии. Нидерланды —«жемчужина в короне Габсбургов». Особенности экономического и политического развития Нидерландов в XVI в. Экономические и религиозные противоречия с Испанией. «Кровавые» указы против кальвинистов. Начало освободительной войны. Террор Альбы. Вильгельм Оранский. Лесные и морские гёзы. </w:t>
      </w:r>
      <w:proofErr w:type="spellStart"/>
      <w:r w:rsidRPr="00ED59A6">
        <w:rPr>
          <w:sz w:val="22"/>
          <w:szCs w:val="22"/>
        </w:rPr>
        <w:t>Утрехтская</w:t>
      </w:r>
      <w:proofErr w:type="spellEnd"/>
      <w:r w:rsidRPr="00ED59A6">
        <w:rPr>
          <w:sz w:val="22"/>
          <w:szCs w:val="22"/>
        </w:rPr>
        <w:t xml:space="preserve"> уния. Рождение республики. Голландская республика — самая экономически развитая страна в Европе. Революция в Англии. Установление парламентской монархии. Англия в первой половине XVII в. Пуританская этика и образ жизни. Преследование пуритан. Причины революции. Карл I Стюарт. Борьба короля с парламентом. Начало революции. Долгий парламент. Гражданская война. Парламент против короля. Оливер Кромвель и создание революционной армии. Битва при </w:t>
      </w:r>
      <w:proofErr w:type="spellStart"/>
      <w:r w:rsidRPr="00ED59A6">
        <w:rPr>
          <w:sz w:val="22"/>
          <w:szCs w:val="22"/>
        </w:rPr>
        <w:t>Нейзби</w:t>
      </w:r>
      <w:proofErr w:type="spellEnd"/>
      <w:r w:rsidRPr="00ED59A6">
        <w:rPr>
          <w:sz w:val="22"/>
          <w:szCs w:val="22"/>
        </w:rPr>
        <w:t xml:space="preserve">. Первые реформы парламента. Казнь короля и установление </w:t>
      </w:r>
      <w:proofErr w:type="spellStart"/>
      <w:r w:rsidRPr="00ED59A6">
        <w:rPr>
          <w:sz w:val="22"/>
          <w:szCs w:val="22"/>
        </w:rPr>
        <w:t>рес</w:t>
      </w:r>
      <w:proofErr w:type="spellEnd"/>
      <w:r w:rsidRPr="00ED59A6">
        <w:rPr>
          <w:sz w:val="22"/>
          <w:szCs w:val="22"/>
        </w:rPr>
        <w:t xml:space="preserve"> публики: внутренние и международные последствия. Реставрация Стюартов. «Славная революция» 1688 г. и рождение парламентской монархии. Права личности и парламентская система в Англии — создание условий для развития индустриального общества. </w:t>
      </w:r>
    </w:p>
    <w:p w:rsidR="00FC3FC8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Международные отношения. Причины международных конфликтов в XVI — XVIII вв. </w:t>
      </w:r>
    </w:p>
    <w:p w:rsidR="00FC3FC8" w:rsidRPr="00ED59A6" w:rsidRDefault="00D743D9" w:rsidP="00582C59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Тридцатилетняя война — первая общеевропейская война. Причины и начало войны. Основные военные действия. Альбрехт Валленштейн и его военная система. Организация европейских армий и их вооружение. Вступление в войну Швеции. Густав II Адольф — крупнейший полководец и создатель новой военной системы. Окончание войны и ее итоги. Условия и значение Вестфальского мира. Последствия войны для европейского населения. Война за испанское наследство — война за династические интересы и за владение колониями. Семилетняя война, ее участники и значение. Последствия европейских войн для дальнейшего развития международных отношений. </w:t>
      </w:r>
    </w:p>
    <w:p w:rsidR="00FC3FC8" w:rsidRPr="00582C59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b/>
          <w:sz w:val="22"/>
          <w:szCs w:val="22"/>
        </w:rPr>
      </w:pPr>
      <w:r w:rsidRPr="00582C59">
        <w:rPr>
          <w:b/>
          <w:sz w:val="22"/>
          <w:szCs w:val="22"/>
        </w:rPr>
        <w:t xml:space="preserve">II. ТЕМА ЭПОХА ПРОСВЕЩЕНИЯ. ВРЕМЯ ПРЕОБРАЗОВАНИЙ (7 ч) </w:t>
      </w:r>
    </w:p>
    <w:p w:rsidR="00FC3FC8" w:rsidRPr="00ED59A6" w:rsidRDefault="00D743D9" w:rsidP="00582C59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Западноевропейская культура XVIII в. Просветители XVIII в.— наследники гуманистов эпохи Возрождения. Идеи Просвещения как мировоззрение развивающейся буржуазии. Вольтер об общественно-политическом устройстве общества. Его борьба с католической церковью. Ш.-Л. Монтескье о разделении властей. Идеи Ж.- Ж. Руссо. Критика энциклопедистами феодальных порядков. Экономические учения А. Смита и Ж. Тюрго. Влияние просветителей на процесс формирования правового государства и гражданского общества в Европе и Северной Америке. </w:t>
      </w:r>
    </w:p>
    <w:p w:rsidR="00FC3FC8" w:rsidRPr="00ED59A6" w:rsidRDefault="00D743D9" w:rsidP="00582C59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Художественная культура Европы эпохи Просвещения. Образ человека индустриального общества в произведениях Д. Дефо. Сатира на пороки современного общества в произведениях Д. </w:t>
      </w:r>
      <w:r w:rsidRPr="00ED59A6">
        <w:rPr>
          <w:sz w:val="22"/>
          <w:szCs w:val="22"/>
        </w:rPr>
        <w:lastRenderedPageBreak/>
        <w:t xml:space="preserve">Свифта. Гуманистические ценности эпохи Просвещения и их отражение в творчестве П. Бомарше, Ф. Шиллера, И. Гете. Придворное искусство. «Певцы третьего сословия»: У. Хогарт, Ж. Б. С. Шарден. Особенности развития музыкального искусства XVIII в. Произведения И. С. Баха, В. А. Моцарта, Л. </w:t>
      </w:r>
      <w:proofErr w:type="spellStart"/>
      <w:r w:rsidRPr="00ED59A6">
        <w:rPr>
          <w:sz w:val="22"/>
          <w:szCs w:val="22"/>
        </w:rPr>
        <w:t>ван</w:t>
      </w:r>
      <w:proofErr w:type="spellEnd"/>
      <w:r w:rsidRPr="00ED59A6">
        <w:rPr>
          <w:sz w:val="22"/>
          <w:szCs w:val="22"/>
        </w:rPr>
        <w:t xml:space="preserve"> Бетховена: прославление Разума, утверждение торжества и победы светлых сил. Значение культурных ценностей эпохи Просвещения для формирования новых гуманистических ценностей в европейском и североамериканском обществах. Секуляризация культуры. </w:t>
      </w:r>
    </w:p>
    <w:p w:rsidR="00FC3FC8" w:rsidRPr="00ED59A6" w:rsidRDefault="00582C59" w:rsidP="00582C59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Промышленный переворот в Англии. </w:t>
      </w:r>
      <w:r w:rsidR="00D743D9" w:rsidRPr="00ED59A6">
        <w:rPr>
          <w:sz w:val="22"/>
          <w:szCs w:val="22"/>
        </w:rPr>
        <w:t>Аграрная революция в Англии. Развитие в деревне капиталистического предпринимательства. Промышленный переворот в Англии, его предпосылки и особенности. Условия труда и быта фабричных рабочих. Дети — дешевая рабочая сила. Первые династии промышленников. Движения протеста (</w:t>
      </w:r>
      <w:proofErr w:type="spellStart"/>
      <w:r w:rsidR="00D743D9" w:rsidRPr="00ED59A6">
        <w:rPr>
          <w:sz w:val="22"/>
          <w:szCs w:val="22"/>
        </w:rPr>
        <w:t>луддизм</w:t>
      </w:r>
      <w:proofErr w:type="spellEnd"/>
      <w:r w:rsidR="00D743D9" w:rsidRPr="00ED59A6">
        <w:rPr>
          <w:sz w:val="22"/>
          <w:szCs w:val="22"/>
        </w:rPr>
        <w:t xml:space="preserve">). Цена технического прогресса. </w:t>
      </w:r>
    </w:p>
    <w:p w:rsidR="00576042" w:rsidRPr="00ED59A6" w:rsidRDefault="00D743D9" w:rsidP="00582C59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Североамериканские колонии в борьбе за независимость. Образов</w:t>
      </w:r>
      <w:r w:rsidR="00582C59">
        <w:rPr>
          <w:sz w:val="22"/>
          <w:szCs w:val="22"/>
        </w:rPr>
        <w:t xml:space="preserve">ание Соединенных Штатов Америки. </w:t>
      </w:r>
      <w:r w:rsidRPr="00ED59A6">
        <w:rPr>
          <w:sz w:val="22"/>
          <w:szCs w:val="22"/>
        </w:rPr>
        <w:t xml:space="preserve">Первые колонии в Северной Америке. Политическое устройство и экономическое развитие колоний. Жизнь, быт и мировоззрение колонистов, отношения с индейцами. Формирование североамериканской нации. Идеология американского общества. </w:t>
      </w:r>
      <w:proofErr w:type="spellStart"/>
      <w:r w:rsidRPr="00ED59A6">
        <w:rPr>
          <w:sz w:val="22"/>
          <w:szCs w:val="22"/>
        </w:rPr>
        <w:t>Б.Франклин</w:t>
      </w:r>
      <w:proofErr w:type="spellEnd"/>
      <w:r w:rsidRPr="00ED59A6">
        <w:rPr>
          <w:sz w:val="22"/>
          <w:szCs w:val="22"/>
        </w:rPr>
        <w:t xml:space="preserve"> — великий наставник «юного» капитализма. Причины войны североамериканских колоний за независимость. Дж. Вашингтон и </w:t>
      </w:r>
      <w:proofErr w:type="spellStart"/>
      <w:r w:rsidRPr="00ED59A6">
        <w:rPr>
          <w:sz w:val="22"/>
          <w:szCs w:val="22"/>
        </w:rPr>
        <w:t>Т.Джефферсон</w:t>
      </w:r>
      <w:proofErr w:type="spellEnd"/>
      <w:r w:rsidRPr="00ED59A6">
        <w:rPr>
          <w:sz w:val="22"/>
          <w:szCs w:val="22"/>
        </w:rPr>
        <w:t xml:space="preserve">. Декларация независимости. Образование США. Конституция США 1787 г. Политическая система США. Билль о правах. Претворение в жизнь идей Просвещения. Европа и борьба североамериканских штатов за свободу. Позиция России. Историческое значение образования Соединенных Штатов Америки. </w:t>
      </w:r>
    </w:p>
    <w:p w:rsidR="00576042" w:rsidRPr="00ED59A6" w:rsidRDefault="00D743D9" w:rsidP="00582C59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Великая французская революция XVIII в. Франция в середине XVIII в.: характеристика социально- экономического и политического развития. Людовик XVI. попытка проведения реформ. Созыв Генеральных Штатов. </w:t>
      </w:r>
      <w:proofErr w:type="spellStart"/>
      <w:r w:rsidRPr="00ED59A6">
        <w:rPr>
          <w:sz w:val="22"/>
          <w:szCs w:val="22"/>
        </w:rPr>
        <w:t>Мирабо</w:t>
      </w:r>
      <w:proofErr w:type="spellEnd"/>
      <w:r w:rsidRPr="00ED59A6">
        <w:rPr>
          <w:sz w:val="22"/>
          <w:szCs w:val="22"/>
        </w:rPr>
        <w:t xml:space="preserve"> — выразитель взглядов третьего сословия. Учредительное собрание. 14 июля 1789 г.— начало революции. Плебейский террор. Революция охватывает всю страну. «Герой Нового Света» генерал Лафайет. </w:t>
      </w:r>
      <w:r w:rsidR="00576042" w:rsidRPr="00ED59A6">
        <w:rPr>
          <w:sz w:val="22"/>
          <w:szCs w:val="22"/>
        </w:rPr>
        <w:t>Декларация п</w:t>
      </w:r>
      <w:r w:rsidRPr="00ED59A6">
        <w:rPr>
          <w:sz w:val="22"/>
          <w:szCs w:val="22"/>
        </w:rPr>
        <w:t xml:space="preserve">рав человека и гражданина. Конституция 1791 г. Начало революционных войн. Свержение монархии. Провозглашение республики. Якобинский клуб. Дантон, Марат, Робеспьер: черты характера и особенности мировоззрения. Противоборство «Горы» и «Жиронды» в Конвенте. Суд над королем и казнь Людовика XVI: политический и нравственный аспекты. Отсутствие единства в лагере революции. Контрреволюционные мятежи. Якобинская диктатура. Якобинский террор. Раскол в среде якобинцев. Причины падения якобинской диктатуры. Термидорианский переворот. Войны Директории. Генерал Бонапарт: военачальник, человек. Военные успехи Франции. Государственный переворот 18 брюмера 1799 г. и установление консульства. </w:t>
      </w:r>
    </w:p>
    <w:p w:rsidR="00576042" w:rsidRPr="00582C59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b/>
          <w:sz w:val="22"/>
          <w:szCs w:val="22"/>
        </w:rPr>
      </w:pPr>
      <w:r w:rsidRPr="00582C59">
        <w:rPr>
          <w:b/>
          <w:sz w:val="22"/>
          <w:szCs w:val="22"/>
        </w:rPr>
        <w:t xml:space="preserve">ТЕМА 111. ТРАДИЦИОННЫЕ ОБЩЕСТВА В РАННЕЕ НОВОЕ ВРЕМЯ (3 ч) </w:t>
      </w:r>
    </w:p>
    <w:p w:rsidR="00576042" w:rsidRPr="00ED59A6" w:rsidRDefault="00D743D9" w:rsidP="00582C59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Колониальный период в Латинской Америке Мир испанцев и мир индейцев. Создание колониальной системы управления. Ограничения в области хозяйственной жизни. Бесправие коренного населения. Католическая церковь и инквизиция в колониях. Черные невольники. Латиноамериканское общество: жизнь и быт различных слоев населения. Республика </w:t>
      </w:r>
      <w:proofErr w:type="spellStart"/>
      <w:r w:rsidRPr="00ED59A6">
        <w:rPr>
          <w:sz w:val="22"/>
          <w:szCs w:val="22"/>
        </w:rPr>
        <w:t>Пальмарес</w:t>
      </w:r>
      <w:proofErr w:type="spellEnd"/>
      <w:r w:rsidRPr="00ED59A6">
        <w:rPr>
          <w:sz w:val="22"/>
          <w:szCs w:val="22"/>
        </w:rPr>
        <w:t xml:space="preserve">, </w:t>
      </w:r>
      <w:proofErr w:type="spellStart"/>
      <w:r w:rsidRPr="00ED59A6">
        <w:rPr>
          <w:sz w:val="22"/>
          <w:szCs w:val="22"/>
        </w:rPr>
        <w:t>Туссен</w:t>
      </w:r>
      <w:proofErr w:type="spellEnd"/>
      <w:r w:rsidRPr="00ED59A6">
        <w:rPr>
          <w:sz w:val="22"/>
          <w:szCs w:val="22"/>
        </w:rPr>
        <w:t xml:space="preserve"> </w:t>
      </w:r>
      <w:proofErr w:type="spellStart"/>
      <w:r w:rsidRPr="00ED59A6">
        <w:rPr>
          <w:sz w:val="22"/>
          <w:szCs w:val="22"/>
        </w:rPr>
        <w:t>Лувертюр</w:t>
      </w:r>
      <w:proofErr w:type="spellEnd"/>
      <w:r w:rsidRPr="00ED59A6">
        <w:rPr>
          <w:sz w:val="22"/>
          <w:szCs w:val="22"/>
        </w:rPr>
        <w:t xml:space="preserve"> и война на Гаити. </w:t>
      </w:r>
    </w:p>
    <w:p w:rsidR="00576042" w:rsidRPr="00ED59A6" w:rsidRDefault="00D743D9" w:rsidP="00582C59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Традиционные общества Востока. Начало европейской колонизации Основные черты традиционного общества: государство — верховный собственник земли; общинные порядки в деревне; регламентация государством жизни подданных. Религии Востока: конфуцианство, буддизм, индуизм, синтоизм. Кризис и распад империи Великих Моголов в Индии. Создание империи Великих Моголов. </w:t>
      </w:r>
      <w:proofErr w:type="spellStart"/>
      <w:r w:rsidRPr="00ED59A6">
        <w:rPr>
          <w:sz w:val="22"/>
          <w:szCs w:val="22"/>
        </w:rPr>
        <w:t>Бабур</w:t>
      </w:r>
      <w:proofErr w:type="spellEnd"/>
      <w:r w:rsidRPr="00ED59A6">
        <w:rPr>
          <w:sz w:val="22"/>
          <w:szCs w:val="22"/>
        </w:rPr>
        <w:t xml:space="preserve">. Акбар и его политика реформ. Причины распада империи. </w:t>
      </w:r>
    </w:p>
    <w:p w:rsidR="00576042" w:rsidRPr="00ED59A6" w:rsidRDefault="00D743D9" w:rsidP="00582C59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Борьба Португалии, Франции и Англии за Индию. Маньчжурское завоевание Китая. Общественное устройство </w:t>
      </w:r>
      <w:proofErr w:type="spellStart"/>
      <w:r w:rsidRPr="00ED59A6">
        <w:rPr>
          <w:sz w:val="22"/>
          <w:szCs w:val="22"/>
        </w:rPr>
        <w:t>Цинской</w:t>
      </w:r>
      <w:proofErr w:type="spellEnd"/>
      <w:r w:rsidRPr="00ED59A6">
        <w:rPr>
          <w:sz w:val="22"/>
          <w:szCs w:val="22"/>
        </w:rPr>
        <w:t xml:space="preserve"> империи. «Закрытие» Китая. Русско-китайские отношения. Нерчинский договор 1689 г. Китай и Европа: политическая отстраненность и культурное влияние. </w:t>
      </w:r>
    </w:p>
    <w:p w:rsidR="00576042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Япония в эпоху правления династии </w:t>
      </w:r>
      <w:proofErr w:type="spellStart"/>
      <w:r w:rsidRPr="00ED59A6">
        <w:rPr>
          <w:sz w:val="22"/>
          <w:szCs w:val="22"/>
        </w:rPr>
        <w:t>Токугавы</w:t>
      </w:r>
      <w:proofErr w:type="spellEnd"/>
      <w:r w:rsidRPr="00ED59A6">
        <w:rPr>
          <w:sz w:val="22"/>
          <w:szCs w:val="22"/>
        </w:rPr>
        <w:t xml:space="preserve">. Правление </w:t>
      </w:r>
      <w:proofErr w:type="spellStart"/>
      <w:r w:rsidRPr="00ED59A6">
        <w:rPr>
          <w:sz w:val="22"/>
          <w:szCs w:val="22"/>
        </w:rPr>
        <w:t>сёгунов</w:t>
      </w:r>
      <w:proofErr w:type="spellEnd"/>
      <w:r w:rsidRPr="00ED59A6">
        <w:rPr>
          <w:sz w:val="22"/>
          <w:szCs w:val="22"/>
        </w:rPr>
        <w:t xml:space="preserve">. Сословный характер общества. Самураи и крестьяне. «Закрытие» Японии. </w:t>
      </w:r>
    </w:p>
    <w:p w:rsidR="00B622D6" w:rsidRPr="00582C59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b/>
          <w:sz w:val="22"/>
          <w:szCs w:val="22"/>
        </w:rPr>
      </w:pPr>
      <w:r w:rsidRPr="00582C59">
        <w:rPr>
          <w:b/>
          <w:sz w:val="22"/>
          <w:szCs w:val="22"/>
        </w:rPr>
        <w:t>ИСТОРИЯ РОССИИ 7 класс</w:t>
      </w:r>
    </w:p>
    <w:p w:rsidR="00B622D6" w:rsidRPr="00582C59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b/>
          <w:sz w:val="22"/>
          <w:szCs w:val="22"/>
        </w:rPr>
      </w:pPr>
      <w:r w:rsidRPr="00ED59A6">
        <w:rPr>
          <w:sz w:val="22"/>
          <w:szCs w:val="22"/>
        </w:rPr>
        <w:t xml:space="preserve"> </w:t>
      </w:r>
      <w:r w:rsidRPr="00582C59">
        <w:rPr>
          <w:b/>
          <w:sz w:val="22"/>
          <w:szCs w:val="22"/>
        </w:rPr>
        <w:t xml:space="preserve">Россия в XVI </w:t>
      </w:r>
      <w:r w:rsidR="00ED59A6" w:rsidRPr="00582C59">
        <w:rPr>
          <w:b/>
          <w:sz w:val="22"/>
          <w:szCs w:val="22"/>
        </w:rPr>
        <w:t>в.(20</w:t>
      </w:r>
      <w:r w:rsidRPr="00582C59">
        <w:rPr>
          <w:b/>
          <w:sz w:val="22"/>
          <w:szCs w:val="22"/>
        </w:rPr>
        <w:t xml:space="preserve">ч) </w:t>
      </w:r>
    </w:p>
    <w:p w:rsidR="00B622D6" w:rsidRPr="00ED59A6" w:rsidRDefault="00D743D9" w:rsidP="00582C59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Мир после Великих географических открытий. Модернизация как главный вектор европейского развития. Формирование централизованных государств в Европе и зарождение </w:t>
      </w:r>
      <w:r w:rsidRPr="00ED59A6">
        <w:rPr>
          <w:sz w:val="22"/>
          <w:szCs w:val="22"/>
        </w:rPr>
        <w:lastRenderedPageBreak/>
        <w:t xml:space="preserve">европейского абсолютизма. Завершение объединения русских земель вокруг Москвы и формирование единого Российского государства. Центральные органы государственной власти. Приказная система. Боярская дума. Система местничества. Местное управление. Наместники. </w:t>
      </w:r>
    </w:p>
    <w:p w:rsidR="00B622D6" w:rsidRPr="00ED59A6" w:rsidRDefault="00D743D9" w:rsidP="00582C59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Принятие Иваном IV царского титула. Реформы середины XVI в. Избранная рада. Появление Земских соборов. Специфика сословного представительства в России. Отмена кормлений. «Уложение о службе». Судебник 1550 г. «Стоглав». Земская реформа. Опричнина, дискуссия о её характере. Противоречивость фигуры Ивана Грозного и проводимых им преобразований. Экономическое развитие единого государства. Создание единой денежной системы. Начало закрепощения крестьянства. Перемены в социальной структуре российского общества в XVI в. </w:t>
      </w:r>
    </w:p>
    <w:p w:rsidR="00B622D6" w:rsidRPr="00ED59A6" w:rsidRDefault="00D743D9" w:rsidP="00582C59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Внешняя политика России в XVI в. Присоединение Казанского и Астраханского ханств,</w:t>
      </w:r>
      <w:r w:rsidR="00582C59">
        <w:rPr>
          <w:sz w:val="22"/>
          <w:szCs w:val="22"/>
        </w:rPr>
        <w:t xml:space="preserve"> </w:t>
      </w:r>
      <w:r w:rsidRPr="00ED59A6">
        <w:rPr>
          <w:sz w:val="22"/>
          <w:szCs w:val="22"/>
        </w:rPr>
        <w:t xml:space="preserve">Западной Сибири как факт победы оседлой цивилизации над кочевой. Многообразие системы управления многонациональным государством. Приказ Казанского дворца. Начало освоения Урала и Сибири. Войны с Крымским ханством. Ливонская война. Полиэтнический характер населения Московского царства. </w:t>
      </w:r>
    </w:p>
    <w:p w:rsidR="00B622D6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Православие как основа государственной идеологии. Теория «Москва — Третий Рим».</w:t>
      </w:r>
      <w:r w:rsidR="00582C59">
        <w:rPr>
          <w:sz w:val="22"/>
          <w:szCs w:val="22"/>
        </w:rPr>
        <w:t xml:space="preserve"> </w:t>
      </w:r>
      <w:r w:rsidRPr="00ED59A6">
        <w:rPr>
          <w:sz w:val="22"/>
          <w:szCs w:val="22"/>
        </w:rPr>
        <w:t xml:space="preserve">Учреждение патриаршества. Сосуществование религий. Россия в системе европейских международных отношений в XVI в. </w:t>
      </w:r>
    </w:p>
    <w:p w:rsidR="00B622D6" w:rsidRPr="00ED59A6" w:rsidRDefault="00D743D9" w:rsidP="00582C59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Культурное пространство</w:t>
      </w:r>
      <w:r w:rsidR="00582C59">
        <w:rPr>
          <w:sz w:val="22"/>
          <w:szCs w:val="22"/>
        </w:rPr>
        <w:t xml:space="preserve">. </w:t>
      </w:r>
      <w:r w:rsidRPr="00ED59A6">
        <w:rPr>
          <w:sz w:val="22"/>
          <w:szCs w:val="22"/>
        </w:rPr>
        <w:t xml:space="preserve">Культура народов России в XVI в. Повседневная жизнь в центре и на окраинах страны, в городах и сельской местности. Быт основных сословий. </w:t>
      </w:r>
    </w:p>
    <w:p w:rsidR="00B622D6" w:rsidRPr="00582C59" w:rsidRDefault="00ED59A6" w:rsidP="00ED59A6">
      <w:pPr>
        <w:autoSpaceDE w:val="0"/>
        <w:autoSpaceDN w:val="0"/>
        <w:adjustRightInd w:val="0"/>
        <w:spacing w:after="200"/>
        <w:ind w:firstLine="708"/>
        <w:jc w:val="both"/>
        <w:rPr>
          <w:b/>
          <w:sz w:val="22"/>
          <w:szCs w:val="22"/>
        </w:rPr>
      </w:pPr>
      <w:r w:rsidRPr="00582C59">
        <w:rPr>
          <w:b/>
          <w:sz w:val="22"/>
          <w:szCs w:val="22"/>
        </w:rPr>
        <w:t>Россия в XVII в.(20</w:t>
      </w:r>
      <w:r w:rsidR="00D743D9" w:rsidRPr="00582C59">
        <w:rPr>
          <w:b/>
          <w:sz w:val="22"/>
          <w:szCs w:val="22"/>
        </w:rPr>
        <w:t xml:space="preserve">ч) </w:t>
      </w:r>
    </w:p>
    <w:p w:rsidR="00B622D6" w:rsidRPr="00ED59A6" w:rsidRDefault="00D743D9" w:rsidP="00582C59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Россия и Европа в начале XVII в. Смутное время, дискуссия о его причинах. Пресечение царской династии Рюриковичей. Царствование Бориса Годунова. Самозванцы и самозванство. Борьба против интервенции сопредельных государств. Подъём национально- освободительного движения. Народные ополчения. Прокопий Ляпунов. Кузьма Минин и Дмитрий Пожарский. Земский собор 1613 г. и его роль в развитии сословно-представительской системы. Избрание на царство Михаила Фёдоровича Романова. Итоги Смутного времени. Россия при первых Романовых. Михаил Фёдорович, Алексей Михайлович, Фёдор Алексеевич. </w:t>
      </w:r>
    </w:p>
    <w:p w:rsidR="00B622D6" w:rsidRPr="00ED59A6" w:rsidRDefault="00D743D9" w:rsidP="00582C59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Восстановление экономики страны. Система государственного управления: развитие приказного строя. Соборное уложение 1649 г. Юридическое оформление крепостного права и территория его распространения. Укрепление самодержавия. Земские соборы и угасание соборной практики. Отмена местничества. Новые явления в экономической жизни в XVII в. в Европе и в России. Постепенное включение России в процессы модернизации. Начало формирования всероссийского рынка и возникновение первых мануфактур. </w:t>
      </w:r>
    </w:p>
    <w:p w:rsidR="00B622D6" w:rsidRPr="00ED59A6" w:rsidRDefault="00D743D9" w:rsidP="00582C59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Социальная структура российского общества. Государев двор, служилый народ, духовенство, торговые люди, посадское население, стрельцы, служилые иноземцы, казаки, крестьяне, холопы.</w:t>
      </w:r>
      <w:r w:rsidR="00582C59">
        <w:rPr>
          <w:sz w:val="22"/>
          <w:szCs w:val="22"/>
        </w:rPr>
        <w:t xml:space="preserve"> </w:t>
      </w:r>
      <w:r w:rsidRPr="00ED59A6">
        <w:rPr>
          <w:sz w:val="22"/>
          <w:szCs w:val="22"/>
        </w:rPr>
        <w:t>Социальные движения второй половины XVII в. Соляной и Медный бунты. Псковское восстание. Восстание под предводительством Степана Разина.</w:t>
      </w:r>
    </w:p>
    <w:p w:rsidR="00B622D6" w:rsidRPr="00ED59A6" w:rsidRDefault="00D743D9" w:rsidP="00582C59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Вестфальская система международных отношений. Россия как субъект европейской политики. Внешняя политика России в XVII в. Смоленская война. Вхождение в состав России Левобережной Украины. </w:t>
      </w:r>
      <w:proofErr w:type="spellStart"/>
      <w:r w:rsidRPr="00ED59A6">
        <w:rPr>
          <w:sz w:val="22"/>
          <w:szCs w:val="22"/>
        </w:rPr>
        <w:t>Переяславская</w:t>
      </w:r>
      <w:proofErr w:type="spellEnd"/>
      <w:r w:rsidRPr="00ED59A6">
        <w:rPr>
          <w:sz w:val="22"/>
          <w:szCs w:val="22"/>
        </w:rPr>
        <w:t xml:space="preserve"> рада. Войны с Османской империей, Крымским ханством и Речью </w:t>
      </w:r>
      <w:proofErr w:type="spellStart"/>
      <w:r w:rsidRPr="00ED59A6">
        <w:rPr>
          <w:sz w:val="22"/>
          <w:szCs w:val="22"/>
        </w:rPr>
        <w:t>Посполитой</w:t>
      </w:r>
      <w:proofErr w:type="spellEnd"/>
      <w:r w:rsidRPr="00ED59A6">
        <w:rPr>
          <w:sz w:val="22"/>
          <w:szCs w:val="22"/>
        </w:rPr>
        <w:t xml:space="preserve">. Отношения России со странами Западной Европы и Востока. Завершение присоединения Сибири. </w:t>
      </w:r>
    </w:p>
    <w:p w:rsidR="00B622D6" w:rsidRPr="00ED59A6" w:rsidRDefault="00D743D9" w:rsidP="00582C59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Народы Поволжья и Сибири в XVI—XVII вв. Межэтнические отношения. Православная церковь, ислам, буддизм, языческие верования в России в XVII в. Раскол в Русской православной церкви.</w:t>
      </w:r>
    </w:p>
    <w:p w:rsidR="00B622D6" w:rsidRPr="00ED59A6" w:rsidRDefault="00582C59" w:rsidP="00582C59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Культурное пространство. </w:t>
      </w:r>
      <w:r w:rsidR="00D743D9" w:rsidRPr="00ED59A6">
        <w:rPr>
          <w:sz w:val="22"/>
          <w:szCs w:val="22"/>
        </w:rPr>
        <w:t xml:space="preserve">Культура народов России в XVII в. Архитектура и живопись. Русская литература. «Домострой». </w:t>
      </w:r>
    </w:p>
    <w:p w:rsidR="00B622D6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Начало книгопечатания. Публицистика в период Смутного времени. Возникновение светского начала в культуре. Немецкая слобода. Посадская сатира XVII в. Поэзия. Развитие об </w:t>
      </w:r>
      <w:proofErr w:type="spellStart"/>
      <w:r w:rsidRPr="00ED59A6">
        <w:rPr>
          <w:sz w:val="22"/>
          <w:szCs w:val="22"/>
        </w:rPr>
        <w:t>разования</w:t>
      </w:r>
      <w:proofErr w:type="spellEnd"/>
      <w:r w:rsidRPr="00ED59A6">
        <w:rPr>
          <w:sz w:val="22"/>
          <w:szCs w:val="22"/>
        </w:rPr>
        <w:t xml:space="preserve"> и научных знаний. Газета «Вести-Куранты». Русские географические открытия XVII в. </w:t>
      </w:r>
    </w:p>
    <w:p w:rsidR="00B622D6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lastRenderedPageBreak/>
        <w:t xml:space="preserve">Быт, повседневность и картина мира русского человека в XVII в. Народы Поволжья и Сибири.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b/>
          <w:sz w:val="22"/>
          <w:szCs w:val="22"/>
        </w:rPr>
        <w:t>Основные события и даты</w:t>
      </w:r>
      <w:r w:rsidRPr="00ED59A6">
        <w:rPr>
          <w:sz w:val="22"/>
          <w:szCs w:val="22"/>
        </w:rPr>
        <w:t xml:space="preserve"> 7 класс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1505—1533 гг. — княжение Василия III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1510 г. — присоединение Псковской земли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1514 г. — включение Смоленской земли в состав Московского государства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1521 г. — присоединение Рязанского княжества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1533—1584 гг. — княжение (с 1547 г. — царствование) Ивана IV Васильевича (Ивана Грозного)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1533—1538 гг. — регентство Елены Глинской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1538—1547 гг. — период боярского правления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1547 г. — принятие Иваном IV царского титула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1549 г. — первый Земский собор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1550 г. — принятие Судебника Ивана IV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1552 г. — взятие русскими войсками Казани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1556 г. — присоединение к России Астраханского ханства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1556 г. — отмена кормлений; принятие Уложения о службе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1558—1583 гг. — Ливонская война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1564 г. — издание первой датированной российской печатной книги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1565—1572 гг. — опричнина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1581—1585 гг. — покорение Сибирского ханства Ермаком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1584—1598 гг. — царствование Фёдора Ивановича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1589 г. — учреждение в России патриаршества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1598—1605 гг. — царствование Бориса Годунова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1604—1618 гг. — Смутное время в России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1605—1606 гг. — правление Лжедмитрия I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1606—1610 гг. — царствование Василия Шуйского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1606—1607 гг. — восстание Ивана </w:t>
      </w:r>
      <w:proofErr w:type="spellStart"/>
      <w:r w:rsidRPr="00ED59A6">
        <w:rPr>
          <w:sz w:val="22"/>
          <w:szCs w:val="22"/>
        </w:rPr>
        <w:t>Болотникова</w:t>
      </w:r>
      <w:proofErr w:type="spellEnd"/>
      <w:r w:rsidRPr="00ED59A6">
        <w:rPr>
          <w:sz w:val="22"/>
          <w:szCs w:val="22"/>
        </w:rPr>
        <w:t xml:space="preserve">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1607—1610 гг. — движение Лжедмитрия II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1611—1612 гг. — Первое и Второе ополчения; освобождение Москвы от польско-литовских войск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1613—1645 гг. — царствование Михаила Фёдоровича Романова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1617 г. — </w:t>
      </w:r>
      <w:proofErr w:type="spellStart"/>
      <w:r w:rsidRPr="00ED59A6">
        <w:rPr>
          <w:sz w:val="22"/>
          <w:szCs w:val="22"/>
        </w:rPr>
        <w:t>Столбовский</w:t>
      </w:r>
      <w:proofErr w:type="spellEnd"/>
      <w:r w:rsidRPr="00ED59A6">
        <w:rPr>
          <w:sz w:val="22"/>
          <w:szCs w:val="22"/>
        </w:rPr>
        <w:t xml:space="preserve"> мир со Швецией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1618 г. — </w:t>
      </w:r>
      <w:proofErr w:type="spellStart"/>
      <w:r w:rsidRPr="00ED59A6">
        <w:rPr>
          <w:sz w:val="22"/>
          <w:szCs w:val="22"/>
        </w:rPr>
        <w:t>Деулинское</w:t>
      </w:r>
      <w:proofErr w:type="spellEnd"/>
      <w:r w:rsidRPr="00ED59A6">
        <w:rPr>
          <w:sz w:val="22"/>
          <w:szCs w:val="22"/>
        </w:rPr>
        <w:t xml:space="preserve"> перемирие с Речью </w:t>
      </w:r>
      <w:proofErr w:type="spellStart"/>
      <w:r w:rsidRPr="00ED59A6">
        <w:rPr>
          <w:sz w:val="22"/>
          <w:szCs w:val="22"/>
        </w:rPr>
        <w:t>Посполитой</w:t>
      </w:r>
      <w:proofErr w:type="spellEnd"/>
      <w:r w:rsidRPr="00ED59A6">
        <w:rPr>
          <w:sz w:val="22"/>
          <w:szCs w:val="22"/>
        </w:rPr>
        <w:t xml:space="preserve">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1632—1634 гг. — Смоленская война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1645—1676 гг. — царствование Алексея Михайловича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lastRenderedPageBreak/>
        <w:t xml:space="preserve"> 1648 г. — Соляной бунт в Москве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1648 г. — поход Семёна Дежнёва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1649 г. — принятие Соборного уложения; оформление крепостного права в центральных регионах страны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1649—1653 гг. — походы Ерофея Хабарова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1653 г. — реформы патриарха Никона; начало старообрядческого раскола в Русской православной церкви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8 января 1654 г. — </w:t>
      </w:r>
      <w:proofErr w:type="spellStart"/>
      <w:r w:rsidRPr="00ED59A6">
        <w:rPr>
          <w:sz w:val="22"/>
          <w:szCs w:val="22"/>
        </w:rPr>
        <w:t>Переяславская</w:t>
      </w:r>
      <w:proofErr w:type="spellEnd"/>
      <w:r w:rsidRPr="00ED59A6">
        <w:rPr>
          <w:sz w:val="22"/>
          <w:szCs w:val="22"/>
        </w:rPr>
        <w:t xml:space="preserve"> рада; переход под власть России Левобережной Украины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1654—1667 гг. — война с Речью </w:t>
      </w:r>
      <w:proofErr w:type="spellStart"/>
      <w:r w:rsidRPr="00ED59A6">
        <w:rPr>
          <w:sz w:val="22"/>
          <w:szCs w:val="22"/>
        </w:rPr>
        <w:t>Посполитой</w:t>
      </w:r>
      <w:proofErr w:type="spellEnd"/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1656—1658 гг. — война со Швецией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1662 г. — Медный бунт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1667 г. — </w:t>
      </w:r>
      <w:proofErr w:type="spellStart"/>
      <w:r w:rsidRPr="00ED59A6">
        <w:rPr>
          <w:sz w:val="22"/>
          <w:szCs w:val="22"/>
        </w:rPr>
        <w:t>Андрусовское</w:t>
      </w:r>
      <w:proofErr w:type="spellEnd"/>
      <w:r w:rsidRPr="00ED59A6">
        <w:rPr>
          <w:sz w:val="22"/>
          <w:szCs w:val="22"/>
        </w:rPr>
        <w:t xml:space="preserve"> перемирие с Речью </w:t>
      </w:r>
      <w:proofErr w:type="spellStart"/>
      <w:r w:rsidRPr="00ED59A6">
        <w:rPr>
          <w:sz w:val="22"/>
          <w:szCs w:val="22"/>
        </w:rPr>
        <w:t>Посполитой</w:t>
      </w:r>
      <w:proofErr w:type="spellEnd"/>
      <w:r w:rsidRPr="00ED59A6">
        <w:rPr>
          <w:sz w:val="22"/>
          <w:szCs w:val="22"/>
        </w:rPr>
        <w:t xml:space="preserve">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1670—1671 гг. — восстание под предводительством Степана Разина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1676—1682 гг. — царствование Фёдора Алексеевича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1682 г. — отмена местничества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</w:t>
      </w:r>
      <w:r w:rsidRPr="00ED59A6">
        <w:rPr>
          <w:b/>
          <w:sz w:val="22"/>
          <w:szCs w:val="22"/>
        </w:rPr>
        <w:t>Основные понятия и термины</w:t>
      </w:r>
      <w:r w:rsidRPr="00ED59A6">
        <w:rPr>
          <w:sz w:val="22"/>
          <w:szCs w:val="22"/>
        </w:rPr>
        <w:t xml:space="preserve"> 7 класс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Местничество. Избранная рада. Реформы. Челобитная. Самодержавие. Государев двор.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Сословно-представительная монархия. Земские соборы. Приказы. Опричнина.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«Заповедные лета», «урочные лета». Крепостное право. Соборное уложение. Казачество, гетман.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Засечная черта. Самозванство.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Посад. Слобода. Мануфактура. Ярмарка. Старообрядчество. Раскол. Парсуна. Полки нового (иноземного) строя. Стрельцы. Ясак. </w:t>
      </w:r>
    </w:p>
    <w:p w:rsidR="0082083A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b/>
          <w:sz w:val="22"/>
          <w:szCs w:val="22"/>
        </w:rPr>
        <w:t>Основные источники</w:t>
      </w:r>
      <w:r w:rsidRPr="00ED59A6">
        <w:rPr>
          <w:sz w:val="22"/>
          <w:szCs w:val="22"/>
        </w:rPr>
        <w:t xml:space="preserve"> 7 класс </w:t>
      </w:r>
    </w:p>
    <w:p w:rsidR="00EC4386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Лицевой летописный свод. «Новый летописец». «Повесть о Казанском царстве». Судебник 1550 г. «Государев родословец». Писцовые и переписные книги. Посольские книги. Таможенные книги. </w:t>
      </w:r>
    </w:p>
    <w:p w:rsidR="00EC4386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Челобитные И. С. </w:t>
      </w:r>
      <w:proofErr w:type="spellStart"/>
      <w:r w:rsidRPr="00ED59A6">
        <w:rPr>
          <w:sz w:val="22"/>
          <w:szCs w:val="22"/>
        </w:rPr>
        <w:t>Пересветова</w:t>
      </w:r>
      <w:proofErr w:type="spellEnd"/>
      <w:r w:rsidRPr="00ED59A6">
        <w:rPr>
          <w:sz w:val="22"/>
          <w:szCs w:val="22"/>
        </w:rPr>
        <w:t xml:space="preserve">. «Уложение о службе». «Стоглав». «Домострой». </w:t>
      </w:r>
    </w:p>
    <w:p w:rsidR="00EC4386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Послания Ивана Грозного. Переписка Ивана Грозного и Андрея Курбского. Указ о «заповедных летах» и указ об «урочных летах». «Сказание» Авраамия Палицына. «Временник» Ивана Тимофеева. </w:t>
      </w:r>
      <w:proofErr w:type="spellStart"/>
      <w:r w:rsidRPr="00ED59A6">
        <w:rPr>
          <w:sz w:val="22"/>
          <w:szCs w:val="22"/>
        </w:rPr>
        <w:t>Столбовский</w:t>
      </w:r>
      <w:proofErr w:type="spellEnd"/>
      <w:r w:rsidRPr="00ED59A6">
        <w:rPr>
          <w:sz w:val="22"/>
          <w:szCs w:val="22"/>
        </w:rPr>
        <w:t xml:space="preserve"> мирный договор со Швецией. </w:t>
      </w:r>
      <w:proofErr w:type="spellStart"/>
      <w:r w:rsidRPr="00ED59A6">
        <w:rPr>
          <w:sz w:val="22"/>
          <w:szCs w:val="22"/>
        </w:rPr>
        <w:t>Деулинское</w:t>
      </w:r>
      <w:proofErr w:type="spellEnd"/>
      <w:r w:rsidRPr="00ED59A6">
        <w:rPr>
          <w:sz w:val="22"/>
          <w:szCs w:val="22"/>
        </w:rPr>
        <w:t xml:space="preserve"> перемирие с Речью </w:t>
      </w:r>
      <w:proofErr w:type="spellStart"/>
      <w:r w:rsidRPr="00ED59A6">
        <w:rPr>
          <w:sz w:val="22"/>
          <w:szCs w:val="22"/>
        </w:rPr>
        <w:t>Посполитой</w:t>
      </w:r>
      <w:proofErr w:type="spellEnd"/>
      <w:r w:rsidRPr="00ED59A6">
        <w:rPr>
          <w:sz w:val="22"/>
          <w:szCs w:val="22"/>
        </w:rPr>
        <w:t xml:space="preserve">. Челобитные русских купцов. Соборное уложение 1649 г. Торговый устав. Новоторговый устав. </w:t>
      </w:r>
      <w:proofErr w:type="spellStart"/>
      <w:r w:rsidRPr="00ED59A6">
        <w:rPr>
          <w:sz w:val="22"/>
          <w:szCs w:val="22"/>
        </w:rPr>
        <w:t>Андрусовское</w:t>
      </w:r>
      <w:proofErr w:type="spellEnd"/>
      <w:r w:rsidRPr="00ED59A6">
        <w:rPr>
          <w:sz w:val="22"/>
          <w:szCs w:val="22"/>
        </w:rPr>
        <w:t xml:space="preserve"> перемирие и «вечный мир» с Речью </w:t>
      </w:r>
      <w:proofErr w:type="spellStart"/>
      <w:r w:rsidRPr="00ED59A6">
        <w:rPr>
          <w:sz w:val="22"/>
          <w:szCs w:val="22"/>
        </w:rPr>
        <w:t>Посполитой</w:t>
      </w:r>
      <w:proofErr w:type="spellEnd"/>
      <w:r w:rsidRPr="00ED59A6">
        <w:rPr>
          <w:sz w:val="22"/>
          <w:szCs w:val="22"/>
        </w:rPr>
        <w:t>. «</w:t>
      </w:r>
      <w:proofErr w:type="spellStart"/>
      <w:r w:rsidRPr="00ED59A6">
        <w:rPr>
          <w:sz w:val="22"/>
          <w:szCs w:val="22"/>
        </w:rPr>
        <w:t>Калязинская</w:t>
      </w:r>
      <w:proofErr w:type="spellEnd"/>
      <w:r w:rsidRPr="00ED59A6">
        <w:rPr>
          <w:sz w:val="22"/>
          <w:szCs w:val="22"/>
        </w:rPr>
        <w:t xml:space="preserve"> челобитная». «Повесть об Азовском осадном сидении». Газета «Вести-Куранты».</w:t>
      </w:r>
    </w:p>
    <w:p w:rsidR="00EC4386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Сочинения иностранных авторов о России XVI—XVII вв. (Сигизмунда </w:t>
      </w:r>
      <w:proofErr w:type="spellStart"/>
      <w:r w:rsidRPr="00ED59A6">
        <w:rPr>
          <w:sz w:val="22"/>
          <w:szCs w:val="22"/>
        </w:rPr>
        <w:t>Герберштейна</w:t>
      </w:r>
      <w:proofErr w:type="spellEnd"/>
      <w:r w:rsidRPr="00ED59A6">
        <w:rPr>
          <w:sz w:val="22"/>
          <w:szCs w:val="22"/>
        </w:rPr>
        <w:t xml:space="preserve">, Джона </w:t>
      </w:r>
      <w:proofErr w:type="spellStart"/>
      <w:r w:rsidRPr="00ED59A6">
        <w:rPr>
          <w:sz w:val="22"/>
          <w:szCs w:val="22"/>
        </w:rPr>
        <w:t>Флетчера</w:t>
      </w:r>
      <w:proofErr w:type="spellEnd"/>
      <w:r w:rsidRPr="00ED59A6">
        <w:rPr>
          <w:sz w:val="22"/>
          <w:szCs w:val="22"/>
        </w:rPr>
        <w:t xml:space="preserve">, Исаака Массы, Адама </w:t>
      </w:r>
      <w:proofErr w:type="spellStart"/>
      <w:r w:rsidRPr="00ED59A6">
        <w:rPr>
          <w:sz w:val="22"/>
          <w:szCs w:val="22"/>
        </w:rPr>
        <w:t>Олеария</w:t>
      </w:r>
      <w:proofErr w:type="spellEnd"/>
      <w:r w:rsidRPr="00ED59A6">
        <w:rPr>
          <w:sz w:val="22"/>
          <w:szCs w:val="22"/>
        </w:rPr>
        <w:t xml:space="preserve">). </w:t>
      </w:r>
    </w:p>
    <w:p w:rsidR="00EC4386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b/>
          <w:sz w:val="22"/>
          <w:szCs w:val="22"/>
        </w:rPr>
        <w:t>Основные исторические персоналии</w:t>
      </w:r>
      <w:r w:rsidRPr="00ED59A6">
        <w:rPr>
          <w:sz w:val="22"/>
          <w:szCs w:val="22"/>
        </w:rPr>
        <w:t xml:space="preserve"> 7 класс</w:t>
      </w:r>
    </w:p>
    <w:p w:rsidR="00EC4386" w:rsidRPr="00ED59A6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Государственные и военные деятели: А. Ф. Адашев, И. И. Болотников, Василий III, Е. Глинская, Борис Фёдорович Годунов, Ермак Тимофеевич, Иван IV Грозный, А. М. Курбский, хан </w:t>
      </w:r>
      <w:proofErr w:type="spellStart"/>
      <w:r w:rsidRPr="00ED59A6">
        <w:rPr>
          <w:sz w:val="22"/>
          <w:szCs w:val="22"/>
        </w:rPr>
        <w:t>Кучум</w:t>
      </w:r>
      <w:proofErr w:type="spellEnd"/>
      <w:r w:rsidRPr="00ED59A6">
        <w:rPr>
          <w:sz w:val="22"/>
          <w:szCs w:val="22"/>
        </w:rPr>
        <w:t xml:space="preserve">, Лжедмитрий I, Лжедмитрий II, А. С. Матвеев, К. М. Минин, Д. М. Пожарский, Б. И. </w:t>
      </w:r>
      <w:proofErr w:type="spellStart"/>
      <w:r w:rsidRPr="00ED59A6">
        <w:rPr>
          <w:sz w:val="22"/>
          <w:szCs w:val="22"/>
        </w:rPr>
        <w:lastRenderedPageBreak/>
        <w:t>Морозов,А</w:t>
      </w:r>
      <w:proofErr w:type="spellEnd"/>
      <w:r w:rsidRPr="00ED59A6">
        <w:rPr>
          <w:sz w:val="22"/>
          <w:szCs w:val="22"/>
        </w:rPr>
        <w:t xml:space="preserve">. Л. </w:t>
      </w:r>
      <w:proofErr w:type="spellStart"/>
      <w:r w:rsidRPr="00ED59A6">
        <w:rPr>
          <w:sz w:val="22"/>
          <w:szCs w:val="22"/>
        </w:rPr>
        <w:t>Ордин-Нащокин</w:t>
      </w:r>
      <w:proofErr w:type="spellEnd"/>
      <w:r w:rsidRPr="00ED59A6">
        <w:rPr>
          <w:sz w:val="22"/>
          <w:szCs w:val="22"/>
        </w:rPr>
        <w:t xml:space="preserve">, Алексей Михайлович Романов, Михаил Фёдорович Романов, Фёдор Алексеевич Романов, М. В. Скопин-Шуйский, </w:t>
      </w:r>
      <w:proofErr w:type="spellStart"/>
      <w:r w:rsidRPr="00ED59A6">
        <w:rPr>
          <w:sz w:val="22"/>
          <w:szCs w:val="22"/>
        </w:rPr>
        <w:t>Малюта</w:t>
      </w:r>
      <w:proofErr w:type="spellEnd"/>
      <w:r w:rsidRPr="00ED59A6">
        <w:rPr>
          <w:sz w:val="22"/>
          <w:szCs w:val="22"/>
        </w:rPr>
        <w:t xml:space="preserve"> Скуратов, Фёдор Иванович, Б. М. Хмельницкий, В. И. Шуйский.</w:t>
      </w:r>
    </w:p>
    <w:p w:rsidR="00D743D9" w:rsidRDefault="00D743D9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Общественные и религиозные деятели, деятели культуры, науки и образования: протопоп Аввакум, Иосиф Волоцкий, патриарх </w:t>
      </w:r>
      <w:proofErr w:type="spellStart"/>
      <w:r w:rsidRPr="00ED59A6">
        <w:rPr>
          <w:sz w:val="22"/>
          <w:szCs w:val="22"/>
        </w:rPr>
        <w:t>Гермоген</w:t>
      </w:r>
      <w:proofErr w:type="spellEnd"/>
      <w:r w:rsidRPr="00ED59A6">
        <w:rPr>
          <w:sz w:val="22"/>
          <w:szCs w:val="22"/>
        </w:rPr>
        <w:t xml:space="preserve">, С. И. Дежнёв, К. Истомин, Сильвестр (Медведев), И.Ю. Москвитин, патриарх Никон, </w:t>
      </w:r>
      <w:proofErr w:type="spellStart"/>
      <w:r w:rsidRPr="00ED59A6">
        <w:rPr>
          <w:sz w:val="22"/>
          <w:szCs w:val="22"/>
        </w:rPr>
        <w:t>Симеон</w:t>
      </w:r>
      <w:proofErr w:type="spellEnd"/>
      <w:r w:rsidRPr="00ED59A6">
        <w:rPr>
          <w:sz w:val="22"/>
          <w:szCs w:val="22"/>
        </w:rPr>
        <w:t xml:space="preserve"> Полоцкий, В. Д. Поярков, С. Т. Разин, протопоп Сильвестр, </w:t>
      </w:r>
      <w:proofErr w:type="spellStart"/>
      <w:r w:rsidRPr="00ED59A6">
        <w:rPr>
          <w:sz w:val="22"/>
          <w:szCs w:val="22"/>
        </w:rPr>
        <w:t>Епифаний</w:t>
      </w:r>
      <w:proofErr w:type="spellEnd"/>
      <w:r w:rsidRPr="00ED59A6">
        <w:rPr>
          <w:sz w:val="22"/>
          <w:szCs w:val="22"/>
        </w:rPr>
        <w:t xml:space="preserve"> </w:t>
      </w:r>
      <w:proofErr w:type="spellStart"/>
      <w:r w:rsidRPr="00ED59A6">
        <w:rPr>
          <w:sz w:val="22"/>
          <w:szCs w:val="22"/>
        </w:rPr>
        <w:t>Славинецкий</w:t>
      </w:r>
      <w:proofErr w:type="spellEnd"/>
      <w:r w:rsidRPr="00ED59A6">
        <w:rPr>
          <w:sz w:val="22"/>
          <w:szCs w:val="22"/>
        </w:rPr>
        <w:t>, С. Ф. Ушаков, Иван Фёдоров, патриарх Филарет, митрополит Филипп (</w:t>
      </w:r>
      <w:proofErr w:type="spellStart"/>
      <w:r w:rsidRPr="00ED59A6">
        <w:rPr>
          <w:sz w:val="22"/>
          <w:szCs w:val="22"/>
        </w:rPr>
        <w:t>Колычев</w:t>
      </w:r>
      <w:proofErr w:type="spellEnd"/>
      <w:r w:rsidRPr="00ED59A6">
        <w:rPr>
          <w:sz w:val="22"/>
          <w:szCs w:val="22"/>
        </w:rPr>
        <w:t>), Е. П. Хабаров, А. Чохов.</w:t>
      </w:r>
    </w:p>
    <w:p w:rsidR="00E245A1" w:rsidRDefault="00E245A1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</w:p>
    <w:p w:rsidR="00E245A1" w:rsidRDefault="00E245A1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</w:p>
    <w:p w:rsidR="003A3FE6" w:rsidRDefault="003A3FE6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</w:p>
    <w:p w:rsidR="003A3FE6" w:rsidRDefault="003A3FE6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</w:p>
    <w:p w:rsidR="003A3FE6" w:rsidRDefault="003A3FE6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</w:p>
    <w:p w:rsidR="003A3FE6" w:rsidRDefault="003A3FE6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</w:p>
    <w:p w:rsidR="003A3FE6" w:rsidRDefault="003A3FE6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</w:p>
    <w:p w:rsidR="003A3FE6" w:rsidRDefault="003A3FE6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ind w:firstLine="708"/>
        <w:jc w:val="both"/>
        <w:rPr>
          <w:sz w:val="22"/>
          <w:szCs w:val="22"/>
        </w:rPr>
      </w:pPr>
    </w:p>
    <w:p w:rsidR="00BA206B" w:rsidRDefault="00E27518" w:rsidP="00E554C0">
      <w:pPr>
        <w:tabs>
          <w:tab w:val="left" w:pos="2385"/>
        </w:tabs>
        <w:autoSpaceDE w:val="0"/>
        <w:autoSpaceDN w:val="0"/>
        <w:adjustRightInd w:val="0"/>
        <w:spacing w:after="200"/>
        <w:jc w:val="center"/>
        <w:rPr>
          <w:b/>
          <w:bCs/>
          <w:sz w:val="22"/>
          <w:szCs w:val="22"/>
          <w:lang w:val="ba-RU"/>
        </w:rPr>
      </w:pPr>
      <w:r>
        <w:rPr>
          <w:b/>
          <w:bCs/>
          <w:sz w:val="22"/>
          <w:szCs w:val="22"/>
          <w:lang w:val="ba-RU"/>
        </w:rPr>
        <w:lastRenderedPageBreak/>
        <w:t>Календарно-т</w:t>
      </w:r>
      <w:r w:rsidR="00BA206B" w:rsidRPr="00ED59A6">
        <w:rPr>
          <w:b/>
          <w:bCs/>
          <w:sz w:val="22"/>
          <w:szCs w:val="22"/>
          <w:lang w:val="ba-RU"/>
        </w:rPr>
        <w:t xml:space="preserve">ематическое планирование </w:t>
      </w:r>
    </w:p>
    <w:p w:rsidR="00E27518" w:rsidRPr="00ED59A6" w:rsidRDefault="00E27518" w:rsidP="00E554C0">
      <w:pPr>
        <w:tabs>
          <w:tab w:val="left" w:pos="2385"/>
        </w:tabs>
        <w:autoSpaceDE w:val="0"/>
        <w:autoSpaceDN w:val="0"/>
        <w:adjustRightInd w:val="0"/>
        <w:spacing w:after="200"/>
        <w:jc w:val="center"/>
        <w:rPr>
          <w:b/>
          <w:bCs/>
          <w:sz w:val="22"/>
          <w:szCs w:val="22"/>
          <w:lang w:val="ba-RU"/>
        </w:rPr>
      </w:pPr>
      <w:r>
        <w:rPr>
          <w:b/>
          <w:bCs/>
          <w:sz w:val="22"/>
          <w:szCs w:val="22"/>
          <w:lang w:val="ba-RU"/>
        </w:rPr>
        <w:t>ИСТОРИЯ 7 КЛАСС</w:t>
      </w:r>
    </w:p>
    <w:tbl>
      <w:tblPr>
        <w:tblW w:w="1105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0"/>
        <w:gridCol w:w="69"/>
        <w:gridCol w:w="4329"/>
        <w:gridCol w:w="897"/>
        <w:gridCol w:w="98"/>
        <w:gridCol w:w="1559"/>
        <w:gridCol w:w="1276"/>
        <w:gridCol w:w="993"/>
        <w:gridCol w:w="1276"/>
      </w:tblGrid>
      <w:tr w:rsidR="00E554C0" w:rsidRPr="00ED59A6" w:rsidTr="00C70108">
        <w:trPr>
          <w:trHeight w:val="660"/>
        </w:trPr>
        <w:tc>
          <w:tcPr>
            <w:tcW w:w="62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3A3FE6" w:rsidRDefault="00E554C0" w:rsidP="00ED59A6">
            <w:pPr>
              <w:autoSpaceDE w:val="0"/>
              <w:autoSpaceDN w:val="0"/>
              <w:adjustRightInd w:val="0"/>
              <w:jc w:val="both"/>
              <w:rPr>
                <w:lang w:val="ba-RU"/>
              </w:rPr>
            </w:pP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E554C0" w:rsidP="00ED59A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D59A6">
              <w:rPr>
                <w:sz w:val="22"/>
                <w:szCs w:val="22"/>
                <w:lang w:val="ba-RU"/>
              </w:rPr>
              <w:t>Название разделов, тем уроков</w:t>
            </w:r>
          </w:p>
        </w:tc>
        <w:tc>
          <w:tcPr>
            <w:tcW w:w="8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E554C0" w:rsidP="00A306F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D59A6">
              <w:rPr>
                <w:sz w:val="22"/>
                <w:szCs w:val="22"/>
                <w:lang w:val="ba-RU"/>
              </w:rPr>
              <w:t>Кол</w:t>
            </w:r>
            <w:r w:rsidR="00A306F9">
              <w:rPr>
                <w:sz w:val="22"/>
                <w:szCs w:val="22"/>
                <w:lang w:val="ba-RU"/>
              </w:rPr>
              <w:t>-в</w:t>
            </w:r>
            <w:r w:rsidRPr="00ED59A6">
              <w:rPr>
                <w:sz w:val="22"/>
                <w:szCs w:val="22"/>
                <w:lang w:val="ba-RU"/>
              </w:rPr>
              <w:t>о  часов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554C0" w:rsidRPr="00E554C0" w:rsidRDefault="00E554C0" w:rsidP="00ED59A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4C0">
              <w:rPr>
                <w:bCs/>
                <w:sz w:val="22"/>
                <w:szCs w:val="22"/>
              </w:rPr>
              <w:t>Домашнее</w:t>
            </w:r>
          </w:p>
          <w:p w:rsidR="00E554C0" w:rsidRPr="00E554C0" w:rsidRDefault="00E554C0" w:rsidP="00ED59A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4C0">
              <w:rPr>
                <w:bCs/>
                <w:sz w:val="22"/>
                <w:szCs w:val="22"/>
              </w:rPr>
              <w:t>задание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554C0" w:rsidRDefault="00E554C0" w:rsidP="00ED59A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554C0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E554C0">
              <w:rPr>
                <w:bCs/>
                <w:sz w:val="22"/>
                <w:szCs w:val="22"/>
                <w:lang w:val="ba-RU"/>
              </w:rPr>
              <w:t>Дата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554C0" w:rsidRDefault="00E554C0" w:rsidP="00ED59A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4C0">
              <w:rPr>
                <w:bCs/>
                <w:sz w:val="22"/>
                <w:szCs w:val="22"/>
              </w:rPr>
              <w:t>Примеч.</w:t>
            </w:r>
          </w:p>
        </w:tc>
      </w:tr>
      <w:tr w:rsidR="00E554C0" w:rsidRPr="00ED59A6" w:rsidTr="00C70108">
        <w:trPr>
          <w:trHeight w:val="435"/>
        </w:trPr>
        <w:tc>
          <w:tcPr>
            <w:tcW w:w="62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E554C0" w:rsidP="00ED59A6">
            <w:pPr>
              <w:autoSpaceDE w:val="0"/>
              <w:autoSpaceDN w:val="0"/>
              <w:adjustRightInd w:val="0"/>
              <w:spacing w:after="200"/>
              <w:jc w:val="both"/>
              <w:rPr>
                <w:lang w:val="en-US"/>
              </w:rPr>
            </w:pPr>
          </w:p>
        </w:tc>
        <w:tc>
          <w:tcPr>
            <w:tcW w:w="43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E554C0" w:rsidP="00ED59A6">
            <w:pPr>
              <w:autoSpaceDE w:val="0"/>
              <w:autoSpaceDN w:val="0"/>
              <w:adjustRightInd w:val="0"/>
              <w:spacing w:after="200"/>
              <w:jc w:val="both"/>
              <w:rPr>
                <w:lang w:val="en-US"/>
              </w:rPr>
            </w:pPr>
          </w:p>
        </w:tc>
        <w:tc>
          <w:tcPr>
            <w:tcW w:w="89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E554C0" w:rsidP="00ED59A6">
            <w:pPr>
              <w:autoSpaceDE w:val="0"/>
              <w:autoSpaceDN w:val="0"/>
              <w:adjustRightInd w:val="0"/>
              <w:spacing w:after="200"/>
              <w:jc w:val="both"/>
              <w:rPr>
                <w:lang w:val="en-US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E554C0" w:rsidP="00ED59A6">
            <w:pPr>
              <w:autoSpaceDE w:val="0"/>
              <w:autoSpaceDN w:val="0"/>
              <w:adjustRightInd w:val="0"/>
              <w:jc w:val="both"/>
              <w:rPr>
                <w:lang w:val="ba-RU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E554C0" w:rsidP="00ED59A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D59A6">
              <w:rPr>
                <w:sz w:val="22"/>
                <w:szCs w:val="22"/>
                <w:lang w:val="ba-RU"/>
              </w:rPr>
              <w:t>По плану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E554C0" w:rsidP="00ED59A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D59A6">
              <w:rPr>
                <w:sz w:val="22"/>
                <w:szCs w:val="22"/>
                <w:lang w:val="ba-RU"/>
              </w:rPr>
              <w:t>Факт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E554C0" w:rsidP="00ED59A6">
            <w:pPr>
              <w:autoSpaceDE w:val="0"/>
              <w:autoSpaceDN w:val="0"/>
              <w:adjustRightInd w:val="0"/>
              <w:jc w:val="both"/>
              <w:rPr>
                <w:lang w:val="ba-RU"/>
              </w:rPr>
            </w:pPr>
          </w:p>
        </w:tc>
      </w:tr>
      <w:tr w:rsidR="00E554C0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E554C0" w:rsidP="00817BA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D59A6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A306F9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От Средневековья к Новому времени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E554C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Default="00A306F9" w:rsidP="00DB4BB9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Стр.5-8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2B690D" w:rsidP="002B690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E554C0">
              <w:rPr>
                <w:sz w:val="22"/>
                <w:szCs w:val="22"/>
              </w:rPr>
              <w:t>.09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E554C0" w:rsidP="00ED59A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E554C0" w:rsidP="00ED59A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E554C0" w:rsidRPr="00ED59A6" w:rsidTr="003A3FE6">
        <w:trPr>
          <w:trHeight w:val="435"/>
        </w:trPr>
        <w:tc>
          <w:tcPr>
            <w:tcW w:w="1105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A306F9" w:rsidP="00A306F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sz w:val="22"/>
                <w:szCs w:val="22"/>
              </w:rPr>
              <w:t>Глава</w:t>
            </w:r>
            <w:r w:rsidR="00E554C0" w:rsidRPr="00ED59A6">
              <w:rPr>
                <w:b/>
                <w:sz w:val="22"/>
                <w:szCs w:val="22"/>
              </w:rPr>
              <w:t xml:space="preserve"> I: </w:t>
            </w:r>
            <w:r>
              <w:rPr>
                <w:b/>
                <w:sz w:val="22"/>
                <w:szCs w:val="22"/>
              </w:rPr>
              <w:t xml:space="preserve">Мир в начале Нового </w:t>
            </w:r>
            <w:proofErr w:type="spellStart"/>
            <w:r>
              <w:rPr>
                <w:b/>
                <w:sz w:val="22"/>
                <w:szCs w:val="22"/>
              </w:rPr>
              <w:t>времени.Великие</w:t>
            </w:r>
            <w:proofErr w:type="spellEnd"/>
            <w:r>
              <w:rPr>
                <w:b/>
                <w:sz w:val="22"/>
                <w:szCs w:val="22"/>
              </w:rPr>
              <w:t xml:space="preserve"> географические </w:t>
            </w:r>
            <w:proofErr w:type="spellStart"/>
            <w:r>
              <w:rPr>
                <w:b/>
                <w:sz w:val="22"/>
                <w:szCs w:val="22"/>
              </w:rPr>
              <w:t>открытия.Возрождение.Реформация</w:t>
            </w:r>
            <w:proofErr w:type="spellEnd"/>
          </w:p>
        </w:tc>
      </w:tr>
      <w:tr w:rsidR="00E554C0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817BAC" w:rsidP="00817BAC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A306F9" w:rsidP="00ED59A6">
            <w:pPr>
              <w:autoSpaceDE w:val="0"/>
              <w:autoSpaceDN w:val="0"/>
              <w:adjustRightInd w:val="0"/>
              <w:spacing w:after="200"/>
              <w:jc w:val="both"/>
            </w:pPr>
            <w:r>
              <w:rPr>
                <w:sz w:val="22"/>
                <w:szCs w:val="22"/>
              </w:rPr>
              <w:t>Технические открытия  и выход к Мировому океану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E554C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A306F9" w:rsidP="00DB4BB9">
            <w:pPr>
              <w:autoSpaceDE w:val="0"/>
              <w:autoSpaceDN w:val="0"/>
              <w:adjustRightInd w:val="0"/>
              <w:jc w:val="both"/>
            </w:pPr>
            <w:r w:rsidRPr="00372223">
              <w:t>§</w:t>
            </w:r>
            <w:r>
              <w:t>1,стр.18,з.5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E554C0" w:rsidP="002B690D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 xml:space="preserve"> </w:t>
            </w:r>
            <w:r w:rsidR="002B690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E554C0" w:rsidP="00ED59A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E554C0" w:rsidP="00ED59A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E554C0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817BAC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A306F9" w:rsidRDefault="00A306F9" w:rsidP="00A306F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Встреча </w:t>
            </w:r>
            <w:proofErr w:type="spellStart"/>
            <w:r>
              <w:rPr>
                <w:sz w:val="22"/>
                <w:szCs w:val="22"/>
              </w:rPr>
              <w:t>миров.Великие</w:t>
            </w:r>
            <w:proofErr w:type="spellEnd"/>
            <w:r>
              <w:rPr>
                <w:sz w:val="22"/>
                <w:szCs w:val="22"/>
              </w:rPr>
              <w:t xml:space="preserve"> географические открытия и их последствия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E554C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A306F9" w:rsidP="00DB4BB9">
            <w:pPr>
              <w:autoSpaceDE w:val="0"/>
              <w:autoSpaceDN w:val="0"/>
              <w:adjustRightInd w:val="0"/>
              <w:jc w:val="both"/>
            </w:pPr>
            <w:r w:rsidRPr="00372223">
              <w:t>§</w:t>
            </w:r>
            <w:r>
              <w:t>2,стр.25,в.4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790B8A" w:rsidP="00DB4BB9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8</w:t>
            </w:r>
            <w:r w:rsidR="002B690D">
              <w:rPr>
                <w:sz w:val="22"/>
                <w:szCs w:val="22"/>
              </w:rPr>
              <w:t>.</w:t>
            </w:r>
            <w:r w:rsidR="00E554C0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E554C0" w:rsidP="00ED59A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E554C0" w:rsidP="00ED59A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E554C0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817BAC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3A3FE6" w:rsidRDefault="003A3FE6" w:rsidP="003A3FE6">
            <w:pPr>
              <w:autoSpaceDE w:val="0"/>
              <w:autoSpaceDN w:val="0"/>
              <w:adjustRightInd w:val="0"/>
              <w:spacing w:after="200"/>
              <w:jc w:val="both"/>
            </w:pPr>
            <w:r>
              <w:rPr>
                <w:sz w:val="22"/>
                <w:szCs w:val="22"/>
              </w:rPr>
              <w:t xml:space="preserve">Усиление королевской власти в </w:t>
            </w:r>
            <w:r>
              <w:rPr>
                <w:sz w:val="22"/>
                <w:szCs w:val="22"/>
                <w:lang w:val="en-US"/>
              </w:rPr>
              <w:t>XVI</w:t>
            </w:r>
            <w:r w:rsidRPr="003A3FE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XVII</w:t>
            </w:r>
            <w:proofErr w:type="spellStart"/>
            <w:r>
              <w:rPr>
                <w:sz w:val="22"/>
                <w:szCs w:val="22"/>
              </w:rPr>
              <w:t>вв.Абсолютизм</w:t>
            </w:r>
            <w:proofErr w:type="spellEnd"/>
            <w:r>
              <w:rPr>
                <w:sz w:val="22"/>
                <w:szCs w:val="22"/>
              </w:rPr>
              <w:t xml:space="preserve"> в Европе.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E554C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Default="00A306F9" w:rsidP="00DB4BB9">
            <w:pPr>
              <w:autoSpaceDE w:val="0"/>
              <w:autoSpaceDN w:val="0"/>
              <w:adjustRightInd w:val="0"/>
              <w:jc w:val="both"/>
            </w:pPr>
            <w:r w:rsidRPr="00372223">
              <w:t>§</w:t>
            </w:r>
            <w:r w:rsidR="003A3FE6">
              <w:t>3,стр.38,з.4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2B690D" w:rsidP="00DB4BB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9</w:t>
            </w:r>
            <w:r w:rsidR="00E554C0">
              <w:rPr>
                <w:sz w:val="22"/>
                <w:szCs w:val="22"/>
              </w:rPr>
              <w:t>.09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E554C0" w:rsidP="00ED59A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E554C0" w:rsidP="00ED59A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E554C0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817BAC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3A3FE6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Дух предпринимательства преобразует экономику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E554C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Default="00A306F9" w:rsidP="00DB4BB9">
            <w:pPr>
              <w:autoSpaceDE w:val="0"/>
              <w:autoSpaceDN w:val="0"/>
              <w:adjustRightInd w:val="0"/>
              <w:jc w:val="both"/>
            </w:pPr>
            <w:r w:rsidRPr="00372223">
              <w:t>§</w:t>
            </w:r>
            <w:r w:rsidR="003A3FE6">
              <w:t>4,</w:t>
            </w:r>
            <w:r w:rsidR="00E90FC5">
              <w:t>стр.47,в.3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023F78" w:rsidRDefault="002B690D" w:rsidP="00790B8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</w:t>
            </w:r>
            <w:r w:rsidR="00790B8A">
              <w:rPr>
                <w:sz w:val="22"/>
                <w:szCs w:val="22"/>
              </w:rPr>
              <w:t>5</w:t>
            </w:r>
            <w:r w:rsidR="00E554C0">
              <w:rPr>
                <w:sz w:val="22"/>
                <w:szCs w:val="22"/>
              </w:rPr>
              <w:t>.09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E554C0" w:rsidP="00ED59A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C0" w:rsidRPr="00ED59A6" w:rsidRDefault="00E554C0" w:rsidP="00ED59A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B8A" w:rsidRPr="00ED59A6" w:rsidTr="001A0F49">
        <w:trPr>
          <w:trHeight w:val="877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90B8A" w:rsidRDefault="00790B8A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6</w:t>
            </w:r>
          </w:p>
          <w:p w:rsidR="00790B8A" w:rsidRDefault="00790B8A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90B8A" w:rsidRDefault="00790B8A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Европейское общество в раннее Новое время</w:t>
            </w:r>
          </w:p>
          <w:p w:rsidR="00790B8A" w:rsidRDefault="00790B8A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Повседневная жизнь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90B8A" w:rsidRPr="00ED59A6" w:rsidRDefault="00790B8A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</w:t>
            </w:r>
          </w:p>
          <w:p w:rsidR="00790B8A" w:rsidRPr="00ED59A6" w:rsidRDefault="00790B8A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90B8A" w:rsidRPr="00372223" w:rsidRDefault="00790B8A" w:rsidP="00DB4BB9">
            <w:pPr>
              <w:autoSpaceDE w:val="0"/>
              <w:autoSpaceDN w:val="0"/>
              <w:adjustRightInd w:val="0"/>
              <w:jc w:val="both"/>
            </w:pPr>
            <w:r w:rsidRPr="00372223">
              <w:t>§</w:t>
            </w:r>
            <w:r>
              <w:t>5,стр.55,з2</w:t>
            </w:r>
          </w:p>
          <w:p w:rsidR="00790B8A" w:rsidRPr="00372223" w:rsidRDefault="006940B2" w:rsidP="00DB4BB9">
            <w:pPr>
              <w:autoSpaceDE w:val="0"/>
              <w:autoSpaceDN w:val="0"/>
              <w:adjustRightInd w:val="0"/>
              <w:jc w:val="both"/>
            </w:pPr>
            <w:r>
              <w:t>*</w:t>
            </w:r>
            <w:r w:rsidR="00790B8A">
              <w:t>,стр.61,з.4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90B8A" w:rsidRDefault="00790B8A" w:rsidP="00DB4BB9">
            <w:pPr>
              <w:autoSpaceDE w:val="0"/>
              <w:autoSpaceDN w:val="0"/>
              <w:adjustRightInd w:val="0"/>
              <w:jc w:val="both"/>
            </w:pPr>
            <w:r>
              <w:t>16.09</w:t>
            </w:r>
          </w:p>
          <w:p w:rsidR="00790B8A" w:rsidRDefault="00790B8A" w:rsidP="00DB4B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90B8A" w:rsidRPr="00817BAC" w:rsidRDefault="00790B8A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90B8A" w:rsidRPr="00817BAC" w:rsidRDefault="00790B8A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817BAC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Default="00790B8A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Pr="00ED59A6" w:rsidRDefault="00817BAC" w:rsidP="002B690D">
            <w:pPr>
              <w:autoSpaceDE w:val="0"/>
              <w:autoSpaceDN w:val="0"/>
              <w:adjustRightInd w:val="0"/>
              <w:spacing w:after="200"/>
              <w:jc w:val="both"/>
            </w:pPr>
            <w:r>
              <w:rPr>
                <w:sz w:val="22"/>
                <w:szCs w:val="22"/>
              </w:rPr>
              <w:t>Великие гуманисты Европы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Pr="00ED59A6" w:rsidRDefault="00817BAC" w:rsidP="002B690D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Default="006940B2" w:rsidP="002B690D">
            <w:pPr>
              <w:autoSpaceDE w:val="0"/>
              <w:autoSpaceDN w:val="0"/>
              <w:adjustRightInd w:val="0"/>
              <w:jc w:val="both"/>
            </w:pPr>
            <w:r>
              <w:t>*</w:t>
            </w:r>
            <w:r w:rsidR="00817BAC">
              <w:t>,стр.71,з.2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Default="00790B8A" w:rsidP="00DB4BB9">
            <w:pPr>
              <w:autoSpaceDE w:val="0"/>
              <w:autoSpaceDN w:val="0"/>
              <w:adjustRightInd w:val="0"/>
              <w:jc w:val="both"/>
            </w:pPr>
            <w:r>
              <w:t>22</w:t>
            </w:r>
            <w:r w:rsidR="002B690D">
              <w:t>.09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Pr="00ED59A6" w:rsidRDefault="00817BAC" w:rsidP="00ED59A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Pr="00ED59A6" w:rsidRDefault="00817BAC" w:rsidP="00ED59A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817BAC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Pr="00ED59A6" w:rsidRDefault="00790B8A" w:rsidP="00C21605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Default="00817BAC" w:rsidP="00E90FC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Мир художественной культуры Возрождения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Pr="00ED59A6" w:rsidRDefault="00817BAC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Default="00817BAC" w:rsidP="00ED59A6">
            <w:pPr>
              <w:autoSpaceDE w:val="0"/>
              <w:autoSpaceDN w:val="0"/>
              <w:adjustRightInd w:val="0"/>
              <w:jc w:val="both"/>
            </w:pPr>
            <w:r w:rsidRPr="00372223">
              <w:t>§</w:t>
            </w:r>
            <w:r w:rsidR="006940B2">
              <w:t>6</w:t>
            </w:r>
            <w:r>
              <w:t>,стр.86,</w:t>
            </w:r>
          </w:p>
          <w:p w:rsidR="00817BAC" w:rsidRPr="00372223" w:rsidRDefault="00817BAC" w:rsidP="00ED59A6">
            <w:pPr>
              <w:autoSpaceDE w:val="0"/>
              <w:autoSpaceDN w:val="0"/>
              <w:adjustRightInd w:val="0"/>
              <w:jc w:val="both"/>
            </w:pPr>
            <w:r>
              <w:t>з.6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Default="00790B8A" w:rsidP="00ED59A6">
            <w:pPr>
              <w:autoSpaceDE w:val="0"/>
              <w:autoSpaceDN w:val="0"/>
              <w:adjustRightInd w:val="0"/>
              <w:jc w:val="both"/>
            </w:pPr>
            <w:r>
              <w:t>23,09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Pr="00ED59A6" w:rsidRDefault="00817BAC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Pr="00ED59A6" w:rsidRDefault="00817BAC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817BAC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Pr="00ED59A6" w:rsidRDefault="00790B8A" w:rsidP="00C21605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Pr="00ED59A6" w:rsidRDefault="00817BAC" w:rsidP="00ED59A6">
            <w:pPr>
              <w:autoSpaceDE w:val="0"/>
              <w:autoSpaceDN w:val="0"/>
              <w:adjustRightInd w:val="0"/>
              <w:spacing w:after="200"/>
              <w:jc w:val="both"/>
              <w:rPr>
                <w:iCs/>
              </w:rPr>
            </w:pPr>
            <w:r>
              <w:rPr>
                <w:sz w:val="22"/>
                <w:szCs w:val="22"/>
              </w:rPr>
              <w:t>Рождение новой европейской науки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Pr="00ED59A6" w:rsidRDefault="00817BAC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Pr="00817BAC" w:rsidRDefault="006940B2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*</w:t>
            </w:r>
            <w:r w:rsidR="00817BAC" w:rsidRPr="00817BAC">
              <w:rPr>
                <w:sz w:val="22"/>
                <w:szCs w:val="22"/>
              </w:rPr>
              <w:t>,стр.97,з.1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Pr="00ED59A6" w:rsidRDefault="00790B8A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29.09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Pr="00ED59A6" w:rsidRDefault="00817BAC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Pr="00ED59A6" w:rsidRDefault="00817BAC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817BAC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Pr="00ED59A6" w:rsidRDefault="00817BAC" w:rsidP="00790B8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</w:t>
            </w:r>
            <w:r w:rsidR="00790B8A">
              <w:rPr>
                <w:sz w:val="22"/>
                <w:szCs w:val="22"/>
              </w:rPr>
              <w:t>0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Pr="00817BAC" w:rsidRDefault="00817BAC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Начало Реформации в Европе. Обновление христианства.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Pr="00ED59A6" w:rsidRDefault="00817BAC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Default="00817BAC" w:rsidP="00ED59A6">
            <w:pPr>
              <w:autoSpaceDE w:val="0"/>
              <w:autoSpaceDN w:val="0"/>
              <w:adjustRightInd w:val="0"/>
              <w:jc w:val="both"/>
            </w:pPr>
            <w:r w:rsidRPr="00372223">
              <w:t>§</w:t>
            </w:r>
            <w:r w:rsidR="006940B2">
              <w:t>7</w:t>
            </w:r>
            <w:r>
              <w:t>,стр.106,</w:t>
            </w:r>
          </w:p>
          <w:p w:rsidR="00817BAC" w:rsidRDefault="00817BAC" w:rsidP="00817BAC">
            <w:pPr>
              <w:autoSpaceDE w:val="0"/>
              <w:autoSpaceDN w:val="0"/>
              <w:adjustRightInd w:val="0"/>
              <w:jc w:val="both"/>
            </w:pPr>
            <w:r>
              <w:t>з.1,2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Pr="00023F78" w:rsidRDefault="00790B8A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30.09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Pr="00817BAC" w:rsidRDefault="00817BAC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Pr="00817BAC" w:rsidRDefault="00817BAC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817BAC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Pr="00ED59A6" w:rsidRDefault="00790B8A" w:rsidP="00C21605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Default="00817BAC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Распространение Реформации в Европе.</w:t>
            </w:r>
          </w:p>
          <w:p w:rsidR="00817BAC" w:rsidRPr="00ED59A6" w:rsidRDefault="00817BAC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Контрреформация.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Pr="00ED59A6" w:rsidRDefault="00817BAC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Default="00817BAC" w:rsidP="00ED59A6">
            <w:pPr>
              <w:autoSpaceDE w:val="0"/>
              <w:autoSpaceDN w:val="0"/>
              <w:adjustRightInd w:val="0"/>
              <w:jc w:val="both"/>
            </w:pPr>
            <w:r w:rsidRPr="00372223">
              <w:t>§</w:t>
            </w:r>
            <w:r w:rsidR="006940B2">
              <w:t>8</w:t>
            </w:r>
            <w:r w:rsidR="00996BB8">
              <w:t>,стр.114,</w:t>
            </w:r>
          </w:p>
          <w:p w:rsidR="00996BB8" w:rsidRDefault="00996BB8" w:rsidP="00ED59A6">
            <w:pPr>
              <w:autoSpaceDE w:val="0"/>
              <w:autoSpaceDN w:val="0"/>
              <w:adjustRightInd w:val="0"/>
              <w:jc w:val="both"/>
            </w:pPr>
            <w:r>
              <w:t>в.4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Pr="00ED59A6" w:rsidRDefault="00790B8A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6</w:t>
            </w:r>
            <w:r w:rsidR="00817BAC">
              <w:rPr>
                <w:sz w:val="22"/>
                <w:szCs w:val="22"/>
              </w:rPr>
              <w:t>.10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Pr="00ED59A6" w:rsidRDefault="00817BAC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BAC" w:rsidRPr="00ED59A6" w:rsidRDefault="00817BAC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996BB8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6BB8" w:rsidRPr="00ED59A6" w:rsidRDefault="00996BB8" w:rsidP="00790B8A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790B8A">
              <w:t>2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6BB8" w:rsidRPr="00ED59A6" w:rsidRDefault="00996BB8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Королевская власть и Реформация в Англии</w:t>
            </w:r>
            <w:r w:rsidRPr="00ED59A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Борьба за господство на морях.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6BB8" w:rsidRPr="00ED59A6" w:rsidRDefault="00996BB8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6BB8" w:rsidRDefault="00996BB8" w:rsidP="006940B2">
            <w:pPr>
              <w:autoSpaceDE w:val="0"/>
              <w:autoSpaceDN w:val="0"/>
              <w:adjustRightInd w:val="0"/>
              <w:jc w:val="both"/>
            </w:pPr>
            <w:r w:rsidRPr="00372223">
              <w:t>§</w:t>
            </w:r>
            <w:r w:rsidR="006940B2">
              <w:t>9</w:t>
            </w:r>
            <w:r>
              <w:t>,стр.123,в.5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6BB8" w:rsidRPr="00ED59A6" w:rsidRDefault="00790B8A" w:rsidP="00ED59A6">
            <w:pPr>
              <w:autoSpaceDE w:val="0"/>
              <w:autoSpaceDN w:val="0"/>
              <w:adjustRightInd w:val="0"/>
              <w:jc w:val="both"/>
            </w:pPr>
            <w:r>
              <w:t>7</w:t>
            </w:r>
            <w:r w:rsidR="002B690D">
              <w:t>.1</w:t>
            </w:r>
            <w: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6BB8" w:rsidRPr="00ED59A6" w:rsidRDefault="00996BB8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6BB8" w:rsidRPr="00ED59A6" w:rsidRDefault="00996BB8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996BB8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6BB8" w:rsidRPr="00ED59A6" w:rsidRDefault="00C21605" w:rsidP="00790B8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</w:t>
            </w:r>
            <w:r w:rsidR="00790B8A">
              <w:rPr>
                <w:sz w:val="22"/>
                <w:szCs w:val="22"/>
              </w:rPr>
              <w:t>3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6BB8" w:rsidRPr="00ED59A6" w:rsidRDefault="00996BB8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Религиозные войны и укрепление абсолютной монархии во Франции.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6BB8" w:rsidRPr="00ED59A6" w:rsidRDefault="00996BB8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6BB8" w:rsidRDefault="00996BB8" w:rsidP="00ED59A6">
            <w:pPr>
              <w:autoSpaceDE w:val="0"/>
              <w:autoSpaceDN w:val="0"/>
              <w:adjustRightInd w:val="0"/>
              <w:jc w:val="both"/>
            </w:pPr>
            <w:r w:rsidRPr="00372223">
              <w:t>§</w:t>
            </w:r>
            <w:r>
              <w:t>1</w:t>
            </w:r>
            <w:r w:rsidR="006940B2">
              <w:t>0</w:t>
            </w:r>
            <w:r>
              <w:t>,стр.132</w:t>
            </w:r>
          </w:p>
          <w:p w:rsidR="00996BB8" w:rsidRDefault="00996BB8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в.6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6BB8" w:rsidRPr="00ED59A6" w:rsidRDefault="002B690D" w:rsidP="00790B8A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790B8A">
              <w:t>3</w:t>
            </w:r>
            <w:r>
              <w:t>.1</w:t>
            </w:r>
            <w:r w:rsidR="00790B8A"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6BB8" w:rsidRPr="00ED59A6" w:rsidRDefault="00996BB8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6BB8" w:rsidRPr="00ED59A6" w:rsidRDefault="00996BB8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996BB8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6BB8" w:rsidRPr="00ED59A6" w:rsidRDefault="00C21605" w:rsidP="00790B8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</w:t>
            </w:r>
            <w:r w:rsidR="00790B8A">
              <w:rPr>
                <w:sz w:val="22"/>
                <w:szCs w:val="22"/>
              </w:rPr>
              <w:t>7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6BB8" w:rsidRPr="00ED59A6" w:rsidRDefault="00996BB8" w:rsidP="00996BB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Обобщающий урок «</w:t>
            </w:r>
            <w:r w:rsidRPr="00996BB8">
              <w:rPr>
                <w:sz w:val="22"/>
                <w:szCs w:val="22"/>
              </w:rPr>
              <w:t xml:space="preserve">Мир в начале Нового </w:t>
            </w:r>
            <w:proofErr w:type="spellStart"/>
            <w:r w:rsidRPr="00996BB8">
              <w:rPr>
                <w:sz w:val="22"/>
                <w:szCs w:val="22"/>
              </w:rPr>
              <w:t>времени.Великие</w:t>
            </w:r>
            <w:proofErr w:type="spellEnd"/>
            <w:r w:rsidRPr="00996BB8">
              <w:rPr>
                <w:sz w:val="22"/>
                <w:szCs w:val="22"/>
              </w:rPr>
              <w:t xml:space="preserve"> географические </w:t>
            </w:r>
            <w:proofErr w:type="spellStart"/>
            <w:r w:rsidRPr="00996BB8">
              <w:rPr>
                <w:sz w:val="22"/>
                <w:szCs w:val="22"/>
              </w:rPr>
              <w:t>открытия.Возрождение.Реформация</w:t>
            </w:r>
            <w:proofErr w:type="spellEnd"/>
            <w:r w:rsidRPr="00996BB8">
              <w:rPr>
                <w:sz w:val="22"/>
                <w:szCs w:val="22"/>
              </w:rPr>
              <w:t>»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6BB8" w:rsidRPr="00ED59A6" w:rsidRDefault="00996BB8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6BB8" w:rsidRDefault="00996BB8" w:rsidP="00ED59A6">
            <w:pPr>
              <w:autoSpaceDE w:val="0"/>
              <w:autoSpaceDN w:val="0"/>
              <w:adjustRightInd w:val="0"/>
              <w:jc w:val="both"/>
            </w:pPr>
            <w:r>
              <w:t>Стр.136,в.1,2,3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6BB8" w:rsidRPr="00ED59A6" w:rsidRDefault="002B690D" w:rsidP="00790B8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</w:t>
            </w:r>
            <w:r w:rsidR="00790B8A">
              <w:rPr>
                <w:sz w:val="22"/>
                <w:szCs w:val="22"/>
              </w:rPr>
              <w:t>4</w:t>
            </w:r>
            <w:r w:rsidR="00996BB8">
              <w:rPr>
                <w:sz w:val="22"/>
                <w:szCs w:val="22"/>
              </w:rPr>
              <w:t>.1</w:t>
            </w:r>
            <w:r w:rsidR="00790B8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6BB8" w:rsidRPr="00ED59A6" w:rsidRDefault="00996BB8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6BB8" w:rsidRPr="00ED59A6" w:rsidRDefault="00996BB8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996BB8" w:rsidRPr="00ED59A6" w:rsidTr="003A3FE6">
        <w:trPr>
          <w:trHeight w:val="435"/>
        </w:trPr>
        <w:tc>
          <w:tcPr>
            <w:tcW w:w="1105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6BB8" w:rsidRDefault="00996BB8" w:rsidP="00996B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Глава</w:t>
            </w:r>
            <w:r w:rsidRPr="00ED59A6">
              <w:rPr>
                <w:b/>
                <w:sz w:val="22"/>
                <w:szCs w:val="22"/>
              </w:rPr>
              <w:t xml:space="preserve"> II. </w:t>
            </w:r>
            <w:r>
              <w:rPr>
                <w:b/>
                <w:sz w:val="22"/>
                <w:szCs w:val="22"/>
              </w:rPr>
              <w:t>Первые революции Нового времени. Международные отношения</w:t>
            </w:r>
          </w:p>
          <w:p w:rsidR="00996BB8" w:rsidRPr="00ED59A6" w:rsidRDefault="00996BB8" w:rsidP="00996BB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sz w:val="22"/>
                <w:szCs w:val="22"/>
              </w:rPr>
              <w:t xml:space="preserve"> (борьба за первенство в Европе и в колониях)</w:t>
            </w:r>
            <w:r>
              <w:tab/>
            </w:r>
          </w:p>
        </w:tc>
      </w:tr>
      <w:tr w:rsidR="00B20E5F" w:rsidRPr="00ED59A6" w:rsidTr="00C70108">
        <w:trPr>
          <w:trHeight w:val="435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E5F" w:rsidRPr="00ED59A6" w:rsidRDefault="00C21605" w:rsidP="00790B8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</w:t>
            </w:r>
            <w:r w:rsidR="00790B8A">
              <w:rPr>
                <w:sz w:val="22"/>
                <w:szCs w:val="22"/>
              </w:rPr>
              <w:t>5</w:t>
            </w:r>
          </w:p>
        </w:tc>
        <w:tc>
          <w:tcPr>
            <w:tcW w:w="43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E5F" w:rsidRPr="00ED59A6" w:rsidRDefault="00B20E5F" w:rsidP="002B690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Освободительная война в Нидерландах. Рождение Республики Соединенных провинций.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E5F" w:rsidRPr="00ED59A6" w:rsidRDefault="00B20E5F" w:rsidP="002B690D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E5F" w:rsidRDefault="00B20E5F" w:rsidP="002B690D">
            <w:pPr>
              <w:autoSpaceDE w:val="0"/>
              <w:autoSpaceDN w:val="0"/>
              <w:adjustRightInd w:val="0"/>
              <w:jc w:val="both"/>
            </w:pPr>
            <w:r w:rsidRPr="00372223">
              <w:t>§</w:t>
            </w:r>
            <w:r>
              <w:t>1</w:t>
            </w:r>
            <w:r w:rsidR="006940B2">
              <w:t>1</w:t>
            </w:r>
            <w:r>
              <w:t>,стр.147,</w:t>
            </w:r>
          </w:p>
          <w:p w:rsidR="00B20E5F" w:rsidRDefault="00B20E5F" w:rsidP="002B690D">
            <w:pPr>
              <w:autoSpaceDE w:val="0"/>
              <w:autoSpaceDN w:val="0"/>
              <w:adjustRightInd w:val="0"/>
              <w:jc w:val="both"/>
            </w:pPr>
            <w:r>
              <w:t>З.3,4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E5F" w:rsidRDefault="00790B8A" w:rsidP="00ED59A6">
            <w:pPr>
              <w:autoSpaceDE w:val="0"/>
              <w:autoSpaceDN w:val="0"/>
              <w:adjustRightInd w:val="0"/>
              <w:jc w:val="both"/>
            </w:pPr>
            <w:r>
              <w:t>20.10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E5F" w:rsidRPr="00ED59A6" w:rsidRDefault="00B20E5F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E5F" w:rsidRPr="00ED59A6" w:rsidRDefault="00B20E5F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B20E5F" w:rsidRPr="00ED59A6" w:rsidTr="00C70108">
        <w:trPr>
          <w:trHeight w:val="435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E5F" w:rsidRPr="00ED59A6" w:rsidRDefault="00C21605" w:rsidP="00790B8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</w:t>
            </w:r>
            <w:r w:rsidR="00790B8A">
              <w:rPr>
                <w:sz w:val="22"/>
                <w:szCs w:val="22"/>
              </w:rPr>
              <w:t>6</w:t>
            </w:r>
          </w:p>
        </w:tc>
        <w:tc>
          <w:tcPr>
            <w:tcW w:w="43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E5F" w:rsidRPr="00ED59A6" w:rsidRDefault="00B20E5F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Парламент против </w:t>
            </w:r>
            <w:proofErr w:type="spellStart"/>
            <w:r>
              <w:rPr>
                <w:sz w:val="22"/>
                <w:szCs w:val="22"/>
              </w:rPr>
              <w:t>короля.Революция</w:t>
            </w:r>
            <w:proofErr w:type="spellEnd"/>
            <w:r>
              <w:rPr>
                <w:sz w:val="22"/>
                <w:szCs w:val="22"/>
              </w:rPr>
              <w:t xml:space="preserve"> в Англии.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E5F" w:rsidRPr="00ED59A6" w:rsidRDefault="00B20E5F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E5F" w:rsidRDefault="00B20E5F" w:rsidP="00ED59A6">
            <w:pPr>
              <w:autoSpaceDE w:val="0"/>
              <w:autoSpaceDN w:val="0"/>
              <w:adjustRightInd w:val="0"/>
              <w:jc w:val="both"/>
            </w:pPr>
            <w:r w:rsidRPr="00372223">
              <w:t>§</w:t>
            </w:r>
            <w:r>
              <w:t>1</w:t>
            </w:r>
            <w:r w:rsidR="006940B2">
              <w:t>2</w:t>
            </w:r>
            <w:r>
              <w:t>,стр.156,</w:t>
            </w:r>
          </w:p>
          <w:p w:rsidR="00B20E5F" w:rsidRDefault="00B20E5F" w:rsidP="00ED59A6">
            <w:pPr>
              <w:autoSpaceDE w:val="0"/>
              <w:autoSpaceDN w:val="0"/>
              <w:adjustRightInd w:val="0"/>
              <w:jc w:val="both"/>
            </w:pPr>
            <w:r>
              <w:t>В.8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E5F" w:rsidRPr="00ED59A6" w:rsidRDefault="00790B8A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21.10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E5F" w:rsidRPr="00ED59A6" w:rsidRDefault="00B20E5F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E5F" w:rsidRPr="00ED59A6" w:rsidRDefault="00B20E5F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B305FA" w:rsidRPr="00ED59A6" w:rsidTr="00C70108">
        <w:trPr>
          <w:trHeight w:val="435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Default="00C21605" w:rsidP="00790B8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</w:t>
            </w:r>
            <w:r w:rsidR="00790B8A">
              <w:rPr>
                <w:sz w:val="22"/>
                <w:szCs w:val="22"/>
              </w:rPr>
              <w:t>7</w:t>
            </w:r>
          </w:p>
        </w:tc>
        <w:tc>
          <w:tcPr>
            <w:tcW w:w="43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2B690D">
            <w:pPr>
              <w:autoSpaceDE w:val="0"/>
              <w:autoSpaceDN w:val="0"/>
              <w:adjustRightInd w:val="0"/>
              <w:jc w:val="both"/>
            </w:pPr>
            <w:r>
              <w:t xml:space="preserve">Путь к парламентской монархии 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2B690D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Default="00B305FA" w:rsidP="002B690D">
            <w:pPr>
              <w:autoSpaceDE w:val="0"/>
              <w:autoSpaceDN w:val="0"/>
              <w:adjustRightInd w:val="0"/>
              <w:jc w:val="both"/>
            </w:pPr>
            <w:r w:rsidRPr="00372223">
              <w:t>§</w:t>
            </w:r>
            <w:r>
              <w:t>1</w:t>
            </w:r>
            <w:r w:rsidR="006940B2">
              <w:t>3</w:t>
            </w:r>
            <w:r>
              <w:t>,стр.168</w:t>
            </w:r>
          </w:p>
          <w:p w:rsidR="00B305FA" w:rsidRDefault="00B305FA" w:rsidP="00B305FA">
            <w:pPr>
              <w:autoSpaceDE w:val="0"/>
              <w:autoSpaceDN w:val="0"/>
              <w:adjustRightInd w:val="0"/>
              <w:jc w:val="both"/>
            </w:pPr>
            <w:r>
              <w:t>В.7.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Default="00790B8A" w:rsidP="00ED59A6">
            <w:pPr>
              <w:autoSpaceDE w:val="0"/>
              <w:autoSpaceDN w:val="0"/>
              <w:adjustRightInd w:val="0"/>
              <w:jc w:val="both"/>
            </w:pPr>
            <w:r>
              <w:t>27.10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B305FA" w:rsidRPr="00ED59A6" w:rsidTr="00C70108">
        <w:trPr>
          <w:trHeight w:val="435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C21605" w:rsidP="00790B8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</w:t>
            </w:r>
            <w:r w:rsidR="00790B8A">
              <w:rPr>
                <w:sz w:val="22"/>
                <w:szCs w:val="22"/>
              </w:rPr>
              <w:t>8</w:t>
            </w:r>
          </w:p>
        </w:tc>
        <w:tc>
          <w:tcPr>
            <w:tcW w:w="43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B305FA" w:rsidRDefault="00B305FA" w:rsidP="002B690D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Международные отношения в </w:t>
            </w:r>
            <w:r>
              <w:rPr>
                <w:sz w:val="22"/>
                <w:szCs w:val="22"/>
                <w:lang w:val="en-US"/>
              </w:rPr>
              <w:t>XVI</w:t>
            </w:r>
            <w:r w:rsidRPr="00B305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>вв.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2B690D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B305FA" w:rsidRDefault="00B305FA" w:rsidP="006940B2">
            <w:pPr>
              <w:autoSpaceDE w:val="0"/>
              <w:autoSpaceDN w:val="0"/>
              <w:adjustRightInd w:val="0"/>
              <w:jc w:val="both"/>
            </w:pPr>
            <w:r w:rsidRPr="00B305FA">
              <w:rPr>
                <w:sz w:val="22"/>
                <w:szCs w:val="22"/>
              </w:rPr>
              <w:t>§1</w:t>
            </w:r>
            <w:r w:rsidR="006940B2">
              <w:rPr>
                <w:sz w:val="22"/>
                <w:szCs w:val="22"/>
              </w:rPr>
              <w:t>4</w:t>
            </w:r>
            <w:r w:rsidRPr="00B305FA">
              <w:rPr>
                <w:sz w:val="22"/>
                <w:szCs w:val="22"/>
              </w:rPr>
              <w:t>,стр.180,</w:t>
            </w:r>
            <w:r>
              <w:rPr>
                <w:sz w:val="22"/>
                <w:szCs w:val="22"/>
              </w:rPr>
              <w:t>в</w:t>
            </w:r>
            <w:r w:rsidRPr="00B305FA">
              <w:rPr>
                <w:sz w:val="22"/>
                <w:szCs w:val="22"/>
              </w:rPr>
              <w:t>.4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790B8A" w:rsidP="00023F78">
            <w:pPr>
              <w:autoSpaceDE w:val="0"/>
              <w:autoSpaceDN w:val="0"/>
              <w:adjustRightInd w:val="0"/>
              <w:jc w:val="both"/>
            </w:pPr>
            <w:r>
              <w:t>28.10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B305FA" w:rsidRPr="00ED59A6" w:rsidTr="003A3FE6">
        <w:trPr>
          <w:trHeight w:val="435"/>
        </w:trPr>
        <w:tc>
          <w:tcPr>
            <w:tcW w:w="1105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tbl>
            <w:tblPr>
              <w:tblW w:w="11169" w:type="dxa"/>
              <w:tblInd w:w="4" w:type="dxa"/>
              <w:tblLayout w:type="fixed"/>
              <w:tblLook w:val="0000" w:firstRow="0" w:lastRow="0" w:firstColumn="0" w:lastColumn="0" w:noHBand="0" w:noVBand="0"/>
            </w:tblPr>
            <w:tblGrid>
              <w:gridCol w:w="748"/>
              <w:gridCol w:w="4326"/>
              <w:gridCol w:w="992"/>
              <w:gridCol w:w="1560"/>
              <w:gridCol w:w="1275"/>
              <w:gridCol w:w="993"/>
              <w:gridCol w:w="1275"/>
            </w:tblGrid>
            <w:tr w:rsidR="001665BB" w:rsidRPr="00817BAC" w:rsidTr="006940B2">
              <w:trPr>
                <w:trHeight w:val="435"/>
              </w:trPr>
              <w:tc>
                <w:tcPr>
                  <w:tcW w:w="11169" w:type="dxa"/>
                  <w:gridSpan w:val="7"/>
                  <w:tcBorders>
                    <w:top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665BB" w:rsidRPr="00817BAC" w:rsidRDefault="001665BB" w:rsidP="006940B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Глава </w:t>
                  </w:r>
                  <w:r>
                    <w:rPr>
                      <w:lang w:val="en-US"/>
                    </w:rPr>
                    <w:t>I</w:t>
                  </w:r>
                  <w:r w:rsidR="006940B2">
                    <w:t xml:space="preserve"> </w:t>
                  </w:r>
                  <w:proofErr w:type="spellStart"/>
                  <w:r w:rsidR="006940B2">
                    <w:rPr>
                      <w:lang w:val="en-US"/>
                    </w:rPr>
                    <w:t>I</w:t>
                  </w:r>
                  <w:proofErr w:type="spellEnd"/>
                  <w:r w:rsidR="006940B2" w:rsidRPr="00681CD3">
                    <w:t xml:space="preserve"> </w:t>
                  </w:r>
                  <w:r w:rsidR="006940B2">
                    <w:t xml:space="preserve"> </w:t>
                  </w:r>
                  <w:proofErr w:type="spellStart"/>
                  <w:r w:rsidR="006940B2">
                    <w:rPr>
                      <w:lang w:val="en-US"/>
                    </w:rPr>
                    <w:t>I</w:t>
                  </w:r>
                  <w:proofErr w:type="spellEnd"/>
                  <w:r w:rsidR="006940B2" w:rsidRPr="00681CD3">
                    <w:t xml:space="preserve"> </w:t>
                  </w:r>
                  <w:r w:rsidR="006940B2">
                    <w:t xml:space="preserve"> </w:t>
                  </w:r>
                  <w:r w:rsidRPr="00681CD3">
                    <w:t xml:space="preserve"> </w:t>
                  </w:r>
                  <w:r>
                    <w:t xml:space="preserve"> Традиционные общества </w:t>
                  </w:r>
                  <w:proofErr w:type="spellStart"/>
                  <w:r>
                    <w:t>Востока.Начало</w:t>
                  </w:r>
                  <w:proofErr w:type="spellEnd"/>
                  <w:r>
                    <w:t xml:space="preserve"> европейской колонизации.</w:t>
                  </w:r>
                </w:p>
              </w:tc>
            </w:tr>
            <w:tr w:rsidR="001665BB" w:rsidRPr="00817BAC" w:rsidTr="006940B2">
              <w:trPr>
                <w:trHeight w:val="435"/>
              </w:trPr>
              <w:tc>
                <w:tcPr>
                  <w:tcW w:w="748" w:type="dxa"/>
                  <w:tcBorders>
                    <w:top w:val="single" w:sz="4" w:space="0" w:color="auto"/>
                    <w:bottom w:val="single" w:sz="3" w:space="0" w:color="000000"/>
                    <w:right w:val="single" w:sz="3" w:space="0" w:color="000000"/>
                  </w:tcBorders>
                </w:tcPr>
                <w:p w:rsidR="001665BB" w:rsidRDefault="006940B2" w:rsidP="00790B8A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19</w:t>
                  </w:r>
                </w:p>
              </w:tc>
              <w:tc>
                <w:tcPr>
                  <w:tcW w:w="43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665BB" w:rsidRPr="00681CD3" w:rsidRDefault="006940B2" w:rsidP="003C430A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Блистательная Порта</w:t>
                  </w:r>
                </w:p>
              </w:tc>
              <w:tc>
                <w:tcPr>
                  <w:tcW w:w="99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665BB" w:rsidRPr="00ED59A6" w:rsidRDefault="001665BB" w:rsidP="003C430A">
                  <w:pPr>
                    <w:autoSpaceDE w:val="0"/>
                    <w:autoSpaceDN w:val="0"/>
                    <w:adjustRightInd w:val="0"/>
                    <w:jc w:val="both"/>
                  </w:pPr>
                  <w:r w:rsidRPr="00ED59A6"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665BB" w:rsidRDefault="001665BB" w:rsidP="003C430A">
                  <w:pPr>
                    <w:autoSpaceDE w:val="0"/>
                    <w:autoSpaceDN w:val="0"/>
                    <w:adjustRightInd w:val="0"/>
                    <w:jc w:val="both"/>
                  </w:pPr>
                  <w:r w:rsidRPr="00372223">
                    <w:t>§</w:t>
                  </w:r>
                  <w:r>
                    <w:t>28,стр.284,</w:t>
                  </w:r>
                </w:p>
                <w:p w:rsidR="001665BB" w:rsidRDefault="001665BB" w:rsidP="003C430A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з.1,2</w:t>
                  </w:r>
                </w:p>
              </w:tc>
              <w:tc>
                <w:tcPr>
                  <w:tcW w:w="12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665BB" w:rsidRDefault="0011214D" w:rsidP="003C430A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2.12</w:t>
                  </w:r>
                </w:p>
              </w:tc>
              <w:tc>
                <w:tcPr>
                  <w:tcW w:w="99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665BB" w:rsidRPr="00817BAC" w:rsidRDefault="001665BB" w:rsidP="003C430A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665BB" w:rsidRPr="00817BAC" w:rsidRDefault="001665BB" w:rsidP="003C430A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1665BB" w:rsidRPr="00ED59A6" w:rsidTr="006940B2">
              <w:trPr>
                <w:trHeight w:val="435"/>
              </w:trPr>
              <w:tc>
                <w:tcPr>
                  <w:tcW w:w="748" w:type="dxa"/>
                  <w:tcBorders>
                    <w:top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665BB" w:rsidRDefault="001665BB" w:rsidP="00790B8A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2</w:t>
                  </w:r>
                  <w:r w:rsidR="006940B2">
                    <w:t>0</w:t>
                  </w:r>
                </w:p>
                <w:p w:rsidR="006940B2" w:rsidRPr="00ED59A6" w:rsidRDefault="006940B2" w:rsidP="00790B8A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43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665BB" w:rsidRPr="00ED59A6" w:rsidRDefault="001665BB" w:rsidP="003C430A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Государство </w:t>
                  </w:r>
                  <w:proofErr w:type="spellStart"/>
                  <w:r>
                    <w:t>Востока.Начало</w:t>
                  </w:r>
                  <w:proofErr w:type="spellEnd"/>
                  <w:r>
                    <w:t xml:space="preserve"> европейской колонизации</w:t>
                  </w:r>
                </w:p>
              </w:tc>
              <w:tc>
                <w:tcPr>
                  <w:tcW w:w="99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665BB" w:rsidRPr="00ED59A6" w:rsidRDefault="001665BB" w:rsidP="003C430A">
                  <w:pPr>
                    <w:autoSpaceDE w:val="0"/>
                    <w:autoSpaceDN w:val="0"/>
                    <w:adjustRightInd w:val="0"/>
                    <w:jc w:val="both"/>
                  </w:pPr>
                  <w:r w:rsidRPr="00ED59A6"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665BB" w:rsidRDefault="001665BB" w:rsidP="003C430A">
                  <w:pPr>
                    <w:autoSpaceDE w:val="0"/>
                    <w:autoSpaceDN w:val="0"/>
                    <w:adjustRightInd w:val="0"/>
                    <w:jc w:val="both"/>
                  </w:pPr>
                  <w:r w:rsidRPr="00372223">
                    <w:t>§</w:t>
                  </w:r>
                  <w:r>
                    <w:t>29-30 стр.295 в 1,2</w:t>
                  </w:r>
                </w:p>
              </w:tc>
              <w:tc>
                <w:tcPr>
                  <w:tcW w:w="12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665BB" w:rsidRPr="00ED59A6" w:rsidRDefault="0011214D" w:rsidP="003C430A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7.12</w:t>
                  </w:r>
                </w:p>
              </w:tc>
              <w:tc>
                <w:tcPr>
                  <w:tcW w:w="99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665BB" w:rsidRPr="00ED59A6" w:rsidRDefault="001665BB" w:rsidP="003C430A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665BB" w:rsidRPr="00ED59A6" w:rsidRDefault="001665BB" w:rsidP="003C430A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1665BB" w:rsidRPr="00ED59A6" w:rsidTr="006940B2">
              <w:trPr>
                <w:trHeight w:val="652"/>
              </w:trPr>
              <w:tc>
                <w:tcPr>
                  <w:tcW w:w="74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665BB" w:rsidRPr="00ED59A6" w:rsidRDefault="00790B8A" w:rsidP="003C430A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43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665BB" w:rsidRPr="00ED59A6" w:rsidRDefault="001665BB" w:rsidP="003C430A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Обобщающий урок «Традиционные общества </w:t>
                  </w:r>
                  <w:proofErr w:type="spellStart"/>
                  <w:r>
                    <w:t>Востока.Начало</w:t>
                  </w:r>
                  <w:proofErr w:type="spellEnd"/>
                  <w:r>
                    <w:t xml:space="preserve"> европейской колонизации»</w:t>
                  </w:r>
                </w:p>
              </w:tc>
              <w:tc>
                <w:tcPr>
                  <w:tcW w:w="99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665BB" w:rsidRPr="00ED59A6" w:rsidRDefault="001665BB" w:rsidP="003C430A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665BB" w:rsidRDefault="001665BB" w:rsidP="003C430A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Стр.295,з.1,2</w:t>
                  </w:r>
                </w:p>
              </w:tc>
              <w:tc>
                <w:tcPr>
                  <w:tcW w:w="12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665BB" w:rsidRDefault="0011214D" w:rsidP="003C430A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8.12</w:t>
                  </w:r>
                </w:p>
              </w:tc>
              <w:tc>
                <w:tcPr>
                  <w:tcW w:w="99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665BB" w:rsidRPr="00ED59A6" w:rsidRDefault="001665BB" w:rsidP="003C430A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665BB" w:rsidRPr="00ED59A6" w:rsidRDefault="001665BB" w:rsidP="003C430A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</w:tbl>
          <w:p w:rsidR="001665BB" w:rsidRDefault="001665BB" w:rsidP="00E554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305FA" w:rsidRPr="00ED59A6" w:rsidRDefault="00B305FA" w:rsidP="00E554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59A6">
              <w:rPr>
                <w:b/>
                <w:sz w:val="22"/>
                <w:szCs w:val="22"/>
              </w:rPr>
              <w:t>История России</w:t>
            </w:r>
          </w:p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B305FA" w:rsidRPr="00ED59A6" w:rsidTr="0011214D">
        <w:trPr>
          <w:trHeight w:val="299"/>
        </w:trPr>
        <w:tc>
          <w:tcPr>
            <w:tcW w:w="1105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554C0">
            <w:pPr>
              <w:autoSpaceDE w:val="0"/>
              <w:autoSpaceDN w:val="0"/>
              <w:adjustRightInd w:val="0"/>
              <w:jc w:val="center"/>
            </w:pPr>
            <w:r w:rsidRPr="00ED59A6">
              <w:rPr>
                <w:b/>
                <w:sz w:val="22"/>
                <w:szCs w:val="22"/>
              </w:rPr>
              <w:lastRenderedPageBreak/>
              <w:t>Тема 1. Россия в XVI веке</w:t>
            </w:r>
          </w:p>
        </w:tc>
      </w:tr>
      <w:tr w:rsidR="00B305FA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Мир и Россия в начале эпохи Великих географических открытий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Default="00C70108" w:rsidP="00ED59A6">
            <w:pPr>
              <w:autoSpaceDE w:val="0"/>
              <w:autoSpaceDN w:val="0"/>
              <w:adjustRightInd w:val="0"/>
              <w:jc w:val="both"/>
            </w:pPr>
            <w:r w:rsidRPr="00B305F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1,стр.13,з.1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11214D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15</w:t>
            </w:r>
            <w:r w:rsidR="002B690D">
              <w:rPr>
                <w:sz w:val="22"/>
                <w:szCs w:val="22"/>
              </w:rPr>
              <w:t>.12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B305FA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2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Территория, население и хозяйство России в начале XVI в.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Default="00C70108" w:rsidP="00ED59A6">
            <w:pPr>
              <w:autoSpaceDE w:val="0"/>
              <w:autoSpaceDN w:val="0"/>
              <w:adjustRightInd w:val="0"/>
              <w:jc w:val="both"/>
            </w:pPr>
            <w:r w:rsidRPr="00B305F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2,стр.20,з.1,2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11214D" w:rsidP="0011214D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16</w:t>
            </w:r>
            <w:r w:rsidR="002B690D">
              <w:rPr>
                <w:sz w:val="22"/>
                <w:szCs w:val="22"/>
              </w:rPr>
              <w:t>.12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B305FA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3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Формирование единых государств в Европе и России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Default="00C70108" w:rsidP="00ED59A6">
            <w:pPr>
              <w:autoSpaceDE w:val="0"/>
              <w:autoSpaceDN w:val="0"/>
              <w:adjustRightInd w:val="0"/>
              <w:jc w:val="both"/>
            </w:pPr>
            <w:r w:rsidRPr="00B305F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3,стр.27,з.1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11214D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22</w:t>
            </w:r>
            <w:r w:rsidR="00462410">
              <w:rPr>
                <w:sz w:val="22"/>
                <w:szCs w:val="22"/>
              </w:rPr>
              <w:t>.12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B305FA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4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Российское государство в первой трети XVI в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Default="00C70108" w:rsidP="00ED59A6">
            <w:pPr>
              <w:autoSpaceDE w:val="0"/>
              <w:autoSpaceDN w:val="0"/>
              <w:adjustRightInd w:val="0"/>
              <w:jc w:val="both"/>
            </w:pPr>
            <w:r w:rsidRPr="00B305F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4,стр.33,з.1,2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462410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</w:t>
            </w:r>
            <w:r w:rsidR="00462410">
              <w:rPr>
                <w:sz w:val="22"/>
                <w:szCs w:val="22"/>
              </w:rPr>
              <w:t>1</w:t>
            </w:r>
            <w:r w:rsidR="002B690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B305FA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5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Внешняя политика Российского государства в первой трети XVI в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Default="00C70108" w:rsidP="00ED59A6">
            <w:pPr>
              <w:autoSpaceDE w:val="0"/>
              <w:autoSpaceDN w:val="0"/>
              <w:adjustRightInd w:val="0"/>
              <w:jc w:val="both"/>
            </w:pPr>
            <w:r w:rsidRPr="00B305F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5,стр.41,з.4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2B690D" w:rsidP="00462410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</w:t>
            </w:r>
            <w:r w:rsidR="0046241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="00B305FA">
              <w:rPr>
                <w:sz w:val="22"/>
                <w:szCs w:val="22"/>
              </w:rPr>
              <w:t>.01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B305FA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6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Начало правления Ивана IV</w:t>
            </w:r>
            <w:r w:rsidR="00C70108">
              <w:rPr>
                <w:sz w:val="22"/>
                <w:szCs w:val="22"/>
              </w:rPr>
              <w:t>.</w:t>
            </w:r>
            <w:r w:rsidR="00C70108" w:rsidRPr="00ED59A6">
              <w:rPr>
                <w:sz w:val="22"/>
                <w:szCs w:val="22"/>
              </w:rPr>
              <w:t xml:space="preserve"> Реформы Избранной Рады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Default="00C70108" w:rsidP="00ED59A6">
            <w:pPr>
              <w:autoSpaceDE w:val="0"/>
              <w:autoSpaceDN w:val="0"/>
              <w:adjustRightInd w:val="0"/>
              <w:jc w:val="both"/>
            </w:pPr>
            <w:r w:rsidRPr="00B305F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6</w:t>
            </w:r>
            <w:r w:rsidR="00932549">
              <w:rPr>
                <w:sz w:val="22"/>
                <w:szCs w:val="22"/>
              </w:rPr>
              <w:t>,стр.49,з.4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 18</w:t>
            </w:r>
            <w:r w:rsidR="00B305FA">
              <w:rPr>
                <w:sz w:val="22"/>
                <w:szCs w:val="22"/>
              </w:rPr>
              <w:t>.01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B305FA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7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932549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Государства Поволжья, Северного Причерноморья, Сибири в середине XVI в.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Default="00932549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Стр.50-56,стр.56,</w:t>
            </w:r>
            <w:r w:rsidRPr="00932549">
              <w:rPr>
                <w:sz w:val="18"/>
                <w:szCs w:val="18"/>
              </w:rPr>
              <w:t>карта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462410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</w:t>
            </w:r>
            <w:r w:rsidR="0046241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B305FA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8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932549" w:rsidP="00932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D59A6">
              <w:rPr>
                <w:color w:val="000000"/>
                <w:sz w:val="22"/>
                <w:szCs w:val="22"/>
              </w:rPr>
              <w:t>Внешняя политика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D59A6">
              <w:rPr>
                <w:color w:val="000000"/>
                <w:sz w:val="22"/>
                <w:szCs w:val="22"/>
              </w:rPr>
              <w:t>России во второй половине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D59A6">
              <w:rPr>
                <w:color w:val="000000"/>
                <w:sz w:val="22"/>
                <w:szCs w:val="22"/>
              </w:rPr>
              <w:t>XVI в.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2549" w:rsidRDefault="00C70108" w:rsidP="00932549">
            <w:pPr>
              <w:autoSpaceDE w:val="0"/>
              <w:autoSpaceDN w:val="0"/>
              <w:adjustRightInd w:val="0"/>
              <w:jc w:val="both"/>
            </w:pPr>
            <w:r w:rsidRPr="00B305FA">
              <w:rPr>
                <w:sz w:val="22"/>
                <w:szCs w:val="22"/>
              </w:rPr>
              <w:t>§</w:t>
            </w:r>
            <w:r w:rsidR="00932549">
              <w:rPr>
                <w:sz w:val="22"/>
                <w:szCs w:val="22"/>
              </w:rPr>
              <w:t>7-8,</w:t>
            </w:r>
          </w:p>
          <w:p w:rsidR="00B305FA" w:rsidRDefault="00932549" w:rsidP="00932549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стр.70,з.</w:t>
            </w:r>
            <w:r w:rsidR="00F46E5F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25</w:t>
            </w:r>
            <w:r w:rsidR="00B305FA">
              <w:rPr>
                <w:sz w:val="22"/>
                <w:szCs w:val="22"/>
              </w:rPr>
              <w:t>.01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05FA" w:rsidRPr="00ED59A6" w:rsidRDefault="00B305FA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F46E5F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3C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D59A6">
              <w:rPr>
                <w:color w:val="000000"/>
                <w:sz w:val="22"/>
                <w:szCs w:val="22"/>
              </w:rPr>
              <w:t>Внешняя политика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D59A6">
              <w:rPr>
                <w:color w:val="000000"/>
                <w:sz w:val="22"/>
                <w:szCs w:val="22"/>
              </w:rPr>
              <w:t>России во второй половине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D59A6">
              <w:rPr>
                <w:color w:val="000000"/>
                <w:sz w:val="22"/>
                <w:szCs w:val="22"/>
              </w:rPr>
              <w:t>XVI в.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3C430A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Default="00F46E5F" w:rsidP="003C430A">
            <w:pPr>
              <w:autoSpaceDE w:val="0"/>
              <w:autoSpaceDN w:val="0"/>
              <w:adjustRightInd w:val="0"/>
              <w:jc w:val="both"/>
            </w:pPr>
            <w:r w:rsidRPr="00B305F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7-8,</w:t>
            </w:r>
          </w:p>
          <w:p w:rsidR="00F46E5F" w:rsidRDefault="00F46E5F" w:rsidP="003C430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стр.70,з.7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27.01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F46E5F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Российское общество XVI в.: «служилые» и «тяглые»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Default="00F46E5F" w:rsidP="00ED59A6">
            <w:pPr>
              <w:autoSpaceDE w:val="0"/>
              <w:autoSpaceDN w:val="0"/>
              <w:adjustRightInd w:val="0"/>
              <w:jc w:val="both"/>
            </w:pPr>
            <w:r w:rsidRPr="00B305F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9,стр.75,з.7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1.02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F46E5F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</w:pPr>
            <w:r w:rsidRPr="00ED59A6">
              <w:rPr>
                <w:sz w:val="22"/>
                <w:szCs w:val="22"/>
              </w:rPr>
              <w:t>Народы России во второй половине XVI в.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Default="00F46E5F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стр.76-80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 3.02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F46E5F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Опричнина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Default="00F46E5F" w:rsidP="00ED59A6">
            <w:pPr>
              <w:autoSpaceDE w:val="0"/>
              <w:autoSpaceDN w:val="0"/>
              <w:adjustRightInd w:val="0"/>
              <w:jc w:val="both"/>
            </w:pPr>
            <w:r w:rsidRPr="00B305F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10,стр.88,з.4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8.02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F46E5F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Россия в конце XVI в.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Default="00F46E5F" w:rsidP="00ED59A6">
            <w:pPr>
              <w:autoSpaceDE w:val="0"/>
              <w:autoSpaceDN w:val="0"/>
              <w:adjustRightInd w:val="0"/>
              <w:jc w:val="both"/>
            </w:pPr>
            <w:r w:rsidRPr="00B305F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11,стр.93,з.6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 10.02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F46E5F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Default="00F46E5F">
            <w:r w:rsidRPr="009B12AA">
              <w:rPr>
                <w:sz w:val="22"/>
                <w:szCs w:val="22"/>
              </w:rPr>
              <w:t>Церковь и государство в XVI в.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Default="00F46E5F" w:rsidP="00ED59A6">
            <w:pPr>
              <w:autoSpaceDE w:val="0"/>
              <w:autoSpaceDN w:val="0"/>
              <w:adjustRightInd w:val="0"/>
              <w:jc w:val="both"/>
            </w:pPr>
            <w:r w:rsidRPr="00B305F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12,стр.100,з.4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15.02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F46E5F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Default="00F46E5F">
            <w:r w:rsidRPr="00ED59A6">
              <w:rPr>
                <w:sz w:val="22"/>
                <w:szCs w:val="22"/>
              </w:rPr>
              <w:t xml:space="preserve">Культура и </w:t>
            </w:r>
            <w:r>
              <w:rPr>
                <w:sz w:val="22"/>
                <w:szCs w:val="22"/>
              </w:rPr>
              <w:t xml:space="preserve">повседневная жизнь народов </w:t>
            </w:r>
            <w:r w:rsidRPr="00ED59A6">
              <w:rPr>
                <w:sz w:val="22"/>
                <w:szCs w:val="22"/>
              </w:rPr>
              <w:t xml:space="preserve"> России в XVI в.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Default="00F46E5F" w:rsidP="00ED59A6">
            <w:pPr>
              <w:autoSpaceDE w:val="0"/>
              <w:autoSpaceDN w:val="0"/>
              <w:adjustRightInd w:val="0"/>
              <w:jc w:val="both"/>
            </w:pPr>
            <w:r>
              <w:t>Стр.100-110,</w:t>
            </w:r>
          </w:p>
          <w:p w:rsidR="00F46E5F" w:rsidRDefault="00F46E5F" w:rsidP="00ED59A6">
            <w:pPr>
              <w:autoSpaceDE w:val="0"/>
              <w:autoSpaceDN w:val="0"/>
              <w:adjustRightInd w:val="0"/>
              <w:jc w:val="both"/>
            </w:pPr>
            <w:r>
              <w:t>стр.111,з.9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17.02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F46E5F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Default="00F46E5F">
            <w:r w:rsidRPr="00ED59A6">
              <w:rPr>
                <w:sz w:val="22"/>
                <w:szCs w:val="22"/>
              </w:rPr>
              <w:t>Повторительно-обобщающий урок по теме «Россия в XVI в.»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Default="00F46E5F" w:rsidP="00ED59A6">
            <w:pPr>
              <w:autoSpaceDE w:val="0"/>
              <w:autoSpaceDN w:val="0"/>
              <w:adjustRightInd w:val="0"/>
              <w:jc w:val="both"/>
            </w:pPr>
            <w:r>
              <w:t>Стр.111,</w:t>
            </w:r>
            <w:r w:rsidRPr="00EE6548">
              <w:rPr>
                <w:sz w:val="20"/>
                <w:szCs w:val="20"/>
              </w:rPr>
              <w:t>карта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22.02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F46E5F" w:rsidRPr="00ED59A6" w:rsidTr="003A3FE6">
        <w:trPr>
          <w:trHeight w:val="435"/>
        </w:trPr>
        <w:tc>
          <w:tcPr>
            <w:tcW w:w="1105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E65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59A6">
              <w:rPr>
                <w:b/>
                <w:sz w:val="22"/>
                <w:szCs w:val="22"/>
              </w:rPr>
              <w:t>Тема 2. Смутное время. Россия при первых Романовых</w:t>
            </w:r>
          </w:p>
          <w:p w:rsidR="00F46E5F" w:rsidRPr="00ED59A6" w:rsidRDefault="00F46E5F" w:rsidP="00EE6548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E5F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  <w:r>
              <w:t>17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 xml:space="preserve">Внешнеполитические связи России с Европой и Азией в конце XVI —начале </w:t>
            </w:r>
            <w:proofErr w:type="spellStart"/>
            <w:r w:rsidRPr="00ED59A6">
              <w:rPr>
                <w:sz w:val="22"/>
                <w:szCs w:val="22"/>
              </w:rPr>
              <w:t>XVIIв</w:t>
            </w:r>
            <w:proofErr w:type="spellEnd"/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Default="00F46E5F" w:rsidP="00ED59A6">
            <w:pPr>
              <w:autoSpaceDE w:val="0"/>
              <w:autoSpaceDN w:val="0"/>
              <w:adjustRightInd w:val="0"/>
              <w:jc w:val="both"/>
            </w:pPr>
            <w:r w:rsidRPr="00B305F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13,стр.9,</w:t>
            </w:r>
          </w:p>
          <w:p w:rsidR="00F46E5F" w:rsidRDefault="00F46E5F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карта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462410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</w:t>
            </w:r>
            <w:r w:rsidR="0046241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F46E5F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Default="00F46E5F" w:rsidP="00ED59A6">
            <w:pPr>
              <w:autoSpaceDE w:val="0"/>
              <w:autoSpaceDN w:val="0"/>
              <w:adjustRightInd w:val="0"/>
              <w:jc w:val="both"/>
            </w:pPr>
            <w:r>
              <w:t>18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3C430A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 xml:space="preserve">Внешнеполитические связи России с Европой и Азией в конце XVI —начале </w:t>
            </w:r>
            <w:proofErr w:type="spellStart"/>
            <w:r w:rsidRPr="00ED59A6">
              <w:rPr>
                <w:sz w:val="22"/>
                <w:szCs w:val="22"/>
              </w:rPr>
              <w:t>XVIIв</w:t>
            </w:r>
            <w:proofErr w:type="spellEnd"/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3C430A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Default="00F46E5F" w:rsidP="003C430A">
            <w:pPr>
              <w:autoSpaceDE w:val="0"/>
              <w:autoSpaceDN w:val="0"/>
              <w:adjustRightInd w:val="0"/>
              <w:jc w:val="both"/>
            </w:pPr>
            <w:r w:rsidRPr="00B305F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13,стр.9,</w:t>
            </w:r>
          </w:p>
          <w:p w:rsidR="00F46E5F" w:rsidRDefault="00F46E5F" w:rsidP="003C430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карта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1.03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E5F" w:rsidRPr="00ED59A6" w:rsidRDefault="00F46E5F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462410" w:rsidRPr="00ED59A6" w:rsidTr="00EE6548">
        <w:trPr>
          <w:trHeight w:val="358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3C430A">
            <w:pPr>
              <w:pStyle w:val="Default"/>
              <w:jc w:val="both"/>
            </w:pPr>
            <w:r w:rsidRPr="00ED59A6">
              <w:rPr>
                <w:sz w:val="22"/>
                <w:szCs w:val="22"/>
              </w:rPr>
              <w:t>Смута в Российс</w:t>
            </w:r>
            <w:r>
              <w:rPr>
                <w:sz w:val="22"/>
                <w:szCs w:val="22"/>
              </w:rPr>
              <w:t>ком государстве</w:t>
            </w:r>
            <w:r w:rsidRPr="00ED59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3C430A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Default="00462410" w:rsidP="00462410">
            <w:pPr>
              <w:autoSpaceDE w:val="0"/>
              <w:autoSpaceDN w:val="0"/>
              <w:adjustRightInd w:val="0"/>
              <w:jc w:val="both"/>
            </w:pPr>
            <w:r w:rsidRPr="00B305F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14-15,стр.20,з.1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3.03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462410" w:rsidRPr="00ED59A6" w:rsidTr="00EE6548">
        <w:trPr>
          <w:trHeight w:val="358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E6548">
            <w:pPr>
              <w:pStyle w:val="Default"/>
              <w:jc w:val="both"/>
            </w:pPr>
            <w:r w:rsidRPr="00ED59A6">
              <w:rPr>
                <w:sz w:val="22"/>
                <w:szCs w:val="22"/>
              </w:rPr>
              <w:t>Смута в Российс</w:t>
            </w:r>
            <w:r>
              <w:rPr>
                <w:sz w:val="22"/>
                <w:szCs w:val="22"/>
              </w:rPr>
              <w:t>ком государстве</w:t>
            </w:r>
            <w:r w:rsidRPr="00ED59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B305F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14-15,стр.20,з.3,4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9.03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462410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Окончание Смутного времени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B305F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16,стр.28,з,2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462410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10.03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462410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 xml:space="preserve">Экономическое развитие России в </w:t>
            </w:r>
            <w:proofErr w:type="spellStart"/>
            <w:r w:rsidRPr="00ED59A6">
              <w:rPr>
                <w:sz w:val="22"/>
                <w:szCs w:val="22"/>
              </w:rPr>
              <w:t>XVIIв</w:t>
            </w:r>
            <w:proofErr w:type="spellEnd"/>
            <w:r w:rsidRPr="00ED59A6">
              <w:rPr>
                <w:sz w:val="22"/>
                <w:szCs w:val="22"/>
              </w:rPr>
              <w:t>.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B305F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17,стр.36,з.3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462410">
            <w:pPr>
              <w:autoSpaceDE w:val="0"/>
              <w:autoSpaceDN w:val="0"/>
              <w:adjustRightInd w:val="0"/>
              <w:jc w:val="both"/>
            </w:pPr>
            <w:r>
              <w:t>15.03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462410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3C430A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3C430A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Default="00462410" w:rsidP="003C430A">
            <w:pPr>
              <w:autoSpaceDE w:val="0"/>
              <w:autoSpaceDN w:val="0"/>
              <w:adjustRightInd w:val="0"/>
              <w:jc w:val="both"/>
            </w:pPr>
            <w:r w:rsidRPr="00B305F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18,стр.44,</w:t>
            </w:r>
          </w:p>
          <w:p w:rsidR="00462410" w:rsidRDefault="00462410" w:rsidP="00F46E5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з.1,2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</w:t>
            </w:r>
            <w:r w:rsidR="00E27518">
              <w:rPr>
                <w:sz w:val="22"/>
                <w:szCs w:val="22"/>
              </w:rPr>
              <w:t>7.03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462410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B305F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18,стр.44,</w:t>
            </w:r>
          </w:p>
          <w:p w:rsidR="00462410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з.3,4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E27518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22.03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462410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C70108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Изменения в социальной структуре российского общества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B305F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19,стр.49,в.9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E27518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24.3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462410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Народные движения в XVII в.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B305F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20,стр.57,з.3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E27518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5</w:t>
            </w:r>
            <w:r w:rsidR="00462410">
              <w:rPr>
                <w:sz w:val="22"/>
                <w:szCs w:val="22"/>
              </w:rPr>
              <w:t>.04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462410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Россия в системе Международных отношений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B305F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21-22,стр.67,</w:t>
            </w:r>
          </w:p>
          <w:p w:rsidR="00462410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З.1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E27518" w:rsidP="00E27518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 12.</w:t>
            </w:r>
            <w:r w:rsidR="00462410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462410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3C430A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Россия в системе Международных отношений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3C430A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Default="00462410" w:rsidP="003C430A">
            <w:pPr>
              <w:autoSpaceDE w:val="0"/>
              <w:autoSpaceDN w:val="0"/>
              <w:adjustRightInd w:val="0"/>
              <w:jc w:val="both"/>
            </w:pPr>
            <w:r w:rsidRPr="00B305F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21-22,стр.67,</w:t>
            </w:r>
          </w:p>
          <w:p w:rsidR="00462410" w:rsidRDefault="00462410" w:rsidP="003C430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З.2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Default="00E27518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14.04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462410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«Под рукой» российского государя: вхождение Украины в состав России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B305F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23,стр.73,</w:t>
            </w:r>
          </w:p>
          <w:p w:rsidR="00462410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карта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E27518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19</w:t>
            </w:r>
            <w:r w:rsidR="00462410">
              <w:rPr>
                <w:sz w:val="22"/>
                <w:szCs w:val="22"/>
              </w:rPr>
              <w:t>.04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462410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3C430A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«Под рукой» российского государя: вхождение Украины в состав России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3C430A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Default="00462410" w:rsidP="003C430A">
            <w:pPr>
              <w:autoSpaceDE w:val="0"/>
              <w:autoSpaceDN w:val="0"/>
              <w:adjustRightInd w:val="0"/>
              <w:jc w:val="both"/>
            </w:pPr>
            <w:r w:rsidRPr="00B305F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23,стр.73,</w:t>
            </w:r>
          </w:p>
          <w:p w:rsidR="00462410" w:rsidRDefault="00462410" w:rsidP="003C430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карта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Default="00E27518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21.04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462410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t>31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Русская православная церковь в XVII в. Реформа патриарха Никона и раскол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B305F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24,стр.80,з.2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E27518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26.04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462410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t>32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3C430A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Русская православная церковь в XVII в. Реформа патриарха Никона и раскол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3C430A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Default="00462410" w:rsidP="003C430A">
            <w:pPr>
              <w:autoSpaceDE w:val="0"/>
              <w:autoSpaceDN w:val="0"/>
              <w:adjustRightInd w:val="0"/>
              <w:jc w:val="both"/>
            </w:pPr>
            <w:r w:rsidRPr="00B305F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24,стр.80,з.4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Default="00E27518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28.04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462410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t>33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Народы России в XVII в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Стр.81-87,стр.87,в.5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E27518" w:rsidP="00ED59A6">
            <w:pPr>
              <w:autoSpaceDE w:val="0"/>
              <w:autoSpaceDN w:val="0"/>
              <w:adjustRightInd w:val="0"/>
              <w:jc w:val="both"/>
            </w:pPr>
            <w:r>
              <w:t>3.05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462410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t>34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Русские путешественники и первопроходцы XVII в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B305F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25,стр.93,з.1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E27518" w:rsidP="00E27518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5.05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462410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t>35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Культура народов России в XVII в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F46E5F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B305F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26,стр.102,з.3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E27518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12</w:t>
            </w:r>
            <w:r w:rsidR="00462410">
              <w:rPr>
                <w:sz w:val="22"/>
                <w:szCs w:val="22"/>
              </w:rPr>
              <w:t>.05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462410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t>36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ED59A6">
              <w:rPr>
                <w:sz w:val="22"/>
                <w:szCs w:val="22"/>
              </w:rPr>
              <w:t>Cословный</w:t>
            </w:r>
            <w:proofErr w:type="spellEnd"/>
            <w:r w:rsidRPr="00ED59A6">
              <w:rPr>
                <w:sz w:val="22"/>
                <w:szCs w:val="22"/>
              </w:rPr>
              <w:t xml:space="preserve"> быт и картина мира русского человека </w:t>
            </w:r>
            <w:proofErr w:type="spellStart"/>
            <w:r w:rsidRPr="00ED59A6">
              <w:rPr>
                <w:sz w:val="22"/>
                <w:szCs w:val="22"/>
              </w:rPr>
              <w:t>вXVII</w:t>
            </w:r>
            <w:proofErr w:type="spellEnd"/>
            <w:r w:rsidRPr="00ED59A6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Стр.103-111,</w:t>
            </w:r>
          </w:p>
          <w:p w:rsidR="00462410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З.1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E27518" w:rsidP="00E27518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17</w:t>
            </w:r>
            <w:r w:rsidR="00462410">
              <w:rPr>
                <w:sz w:val="22"/>
                <w:szCs w:val="22"/>
              </w:rPr>
              <w:t>.05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462410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t>37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Повседневная жизнь народов Украины, Поволжья, Сибири и Северного Кавказа в XVII в.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Стр.113-121,</w:t>
            </w:r>
          </w:p>
          <w:p w:rsidR="00462410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Стр.121,з.1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27518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</w:t>
            </w:r>
            <w:r w:rsidR="00E2751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462410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t>38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Повторительно-обобщающий урок по теме «Россия в XVII в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t>Стр.122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E27518" w:rsidP="00E27518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24</w:t>
            </w:r>
            <w:r w:rsidR="00462410">
              <w:rPr>
                <w:sz w:val="22"/>
                <w:szCs w:val="22"/>
              </w:rPr>
              <w:t>.05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462410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Защищаем</w:t>
            </w:r>
            <w:r>
              <w:rPr>
                <w:sz w:val="22"/>
                <w:szCs w:val="22"/>
              </w:rPr>
              <w:t xml:space="preserve"> информационно -</w:t>
            </w:r>
            <w:r w:rsidR="00E275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творческих </w:t>
            </w:r>
            <w:r w:rsidRPr="00ED59A6">
              <w:rPr>
                <w:sz w:val="22"/>
                <w:szCs w:val="22"/>
              </w:rPr>
              <w:t xml:space="preserve"> проект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 w:rsidRPr="00ED59A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Стр.121,з.2,3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E27518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26.05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</w:tr>
      <w:tr w:rsidR="00462410" w:rsidRPr="00ED59A6" w:rsidTr="00C70108">
        <w:trPr>
          <w:trHeight w:val="435"/>
        </w:trPr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Резервный урок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B305FA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2410" w:rsidRPr="00ED59A6" w:rsidRDefault="00462410" w:rsidP="00ED59A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C4386" w:rsidRDefault="002F3293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  <w:r w:rsidRPr="00ED59A6">
        <w:rPr>
          <w:b/>
          <w:bCs/>
          <w:sz w:val="22"/>
          <w:szCs w:val="22"/>
          <w:lang w:val="ba-RU"/>
        </w:rPr>
        <w:t xml:space="preserve"> </w:t>
      </w:r>
    </w:p>
    <w:p w:rsidR="00462410" w:rsidRDefault="00462410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</w:p>
    <w:p w:rsidR="00462410" w:rsidRDefault="00462410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</w:p>
    <w:p w:rsidR="0011214D" w:rsidRDefault="0011214D" w:rsidP="00ED59A6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</w:p>
    <w:p w:rsidR="00BA206B" w:rsidRPr="00ED59A6" w:rsidRDefault="001F040B" w:rsidP="00ED59A6">
      <w:pPr>
        <w:autoSpaceDE w:val="0"/>
        <w:autoSpaceDN w:val="0"/>
        <w:adjustRightInd w:val="0"/>
        <w:spacing w:after="200"/>
        <w:jc w:val="center"/>
        <w:rPr>
          <w:b/>
          <w:bCs/>
          <w:sz w:val="22"/>
          <w:szCs w:val="22"/>
          <w:lang w:val="ba-RU"/>
        </w:rPr>
      </w:pPr>
      <w:r w:rsidRPr="00ED59A6">
        <w:rPr>
          <w:b/>
          <w:bCs/>
          <w:sz w:val="22"/>
          <w:szCs w:val="22"/>
          <w:lang w:val="ba-RU"/>
        </w:rPr>
        <w:t>М</w:t>
      </w:r>
      <w:r w:rsidR="00BA206B" w:rsidRPr="00ED59A6">
        <w:rPr>
          <w:b/>
          <w:bCs/>
          <w:sz w:val="22"/>
          <w:szCs w:val="22"/>
          <w:lang w:val="ba-RU"/>
        </w:rPr>
        <w:t>атериально-техническое обеспечение образовательного процесса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Литература: Программно-нормативное обеспечение: 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1. ФГОС: основное общее образование // ФГОС. М.: Просвещение, 2009. 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2. Примерные программы по учебным предметам. История. 5-9 классы: проект. – 2-е изд. – М.: Просвещение, 2011. 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3. Концепция единого учебно-методического комплекса по отечественной истории (</w:t>
      </w:r>
      <w:hyperlink r:id="rId9" w:history="1">
        <w:r w:rsidR="004B41F2" w:rsidRPr="00ED59A6">
          <w:rPr>
            <w:rStyle w:val="a5"/>
            <w:sz w:val="22"/>
            <w:szCs w:val="22"/>
          </w:rPr>
          <w:t>http://минобрнауки.рф/документы/3483</w:t>
        </w:r>
      </w:hyperlink>
      <w:r w:rsidRPr="00ED59A6">
        <w:rPr>
          <w:sz w:val="22"/>
          <w:szCs w:val="22"/>
        </w:rPr>
        <w:t xml:space="preserve">). 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4. Историко-культурный стандарт (http://минобрнауки.рф/документы/3483). 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5. Данилов А.А. Рабочая программа и тематическое планирование курса «История России». 6-9 </w:t>
      </w:r>
      <w:proofErr w:type="spellStart"/>
      <w:r w:rsidRPr="00ED59A6">
        <w:rPr>
          <w:sz w:val="22"/>
          <w:szCs w:val="22"/>
        </w:rPr>
        <w:t>кл</w:t>
      </w:r>
      <w:proofErr w:type="spellEnd"/>
      <w:r w:rsidRPr="00ED59A6">
        <w:rPr>
          <w:sz w:val="22"/>
          <w:szCs w:val="22"/>
        </w:rPr>
        <w:t xml:space="preserve">. (основная школа) / А. А. Данилов, О. Н. Журавлева, И. Е. Барыкина. - М.: Просвещение, 2016. 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Учебники, реализующие рабочую программу - Новая история 1500-1800 гг. 7 </w:t>
      </w:r>
      <w:proofErr w:type="spellStart"/>
      <w:r w:rsidRPr="00ED59A6">
        <w:rPr>
          <w:sz w:val="22"/>
          <w:szCs w:val="22"/>
        </w:rPr>
        <w:t>класс.Юдовская</w:t>
      </w:r>
      <w:proofErr w:type="spellEnd"/>
      <w:r w:rsidRPr="00ED59A6">
        <w:rPr>
          <w:sz w:val="22"/>
          <w:szCs w:val="22"/>
        </w:rPr>
        <w:t xml:space="preserve"> </w:t>
      </w:r>
      <w:proofErr w:type="spellStart"/>
      <w:r w:rsidRPr="00ED59A6">
        <w:rPr>
          <w:sz w:val="22"/>
          <w:szCs w:val="22"/>
        </w:rPr>
        <w:t>А.Я.,Баранов</w:t>
      </w:r>
      <w:proofErr w:type="spellEnd"/>
      <w:r w:rsidRPr="00ED59A6">
        <w:rPr>
          <w:sz w:val="22"/>
          <w:szCs w:val="22"/>
        </w:rPr>
        <w:t xml:space="preserve"> </w:t>
      </w:r>
      <w:proofErr w:type="spellStart"/>
      <w:r w:rsidRPr="00ED59A6">
        <w:rPr>
          <w:sz w:val="22"/>
          <w:szCs w:val="22"/>
        </w:rPr>
        <w:t>П.А.,Ванюшкина</w:t>
      </w:r>
      <w:proofErr w:type="spellEnd"/>
      <w:r w:rsidRPr="00ED59A6">
        <w:rPr>
          <w:sz w:val="22"/>
          <w:szCs w:val="22"/>
        </w:rPr>
        <w:t xml:space="preserve"> </w:t>
      </w:r>
      <w:proofErr w:type="spellStart"/>
      <w:r w:rsidRPr="00ED59A6">
        <w:rPr>
          <w:sz w:val="22"/>
          <w:szCs w:val="22"/>
        </w:rPr>
        <w:t>Л.М.,М.,Просвещение</w:t>
      </w:r>
      <w:proofErr w:type="spellEnd"/>
      <w:r w:rsidRPr="00ED59A6">
        <w:rPr>
          <w:sz w:val="22"/>
          <w:szCs w:val="22"/>
        </w:rPr>
        <w:t xml:space="preserve">, 2009 - История России. 7 класс. Н. М. Арсентьев, А. А. Данилов и др. под редакцией А. В. </w:t>
      </w:r>
      <w:proofErr w:type="spellStart"/>
      <w:r w:rsidRPr="00ED59A6">
        <w:rPr>
          <w:sz w:val="22"/>
          <w:szCs w:val="22"/>
        </w:rPr>
        <w:t>Торкунова</w:t>
      </w:r>
      <w:proofErr w:type="spellEnd"/>
      <w:r w:rsidRPr="00ED59A6">
        <w:rPr>
          <w:sz w:val="22"/>
          <w:szCs w:val="22"/>
        </w:rPr>
        <w:t xml:space="preserve">. 2 тт. М.: «Просвещение», 2016 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Состав учебно-методического комплекта: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</w:t>
      </w:r>
      <w:r w:rsidRPr="00ED59A6">
        <w:rPr>
          <w:sz w:val="22"/>
          <w:szCs w:val="22"/>
        </w:rPr>
        <w:sym w:font="Symbol" w:char="F0B7"/>
      </w:r>
      <w:r w:rsidRPr="00ED59A6">
        <w:rPr>
          <w:sz w:val="22"/>
          <w:szCs w:val="22"/>
        </w:rPr>
        <w:t xml:space="preserve"> Учебник. История России. 7 класс. Арсентьев Н.М., Данилов А.А., </w:t>
      </w:r>
      <w:proofErr w:type="spellStart"/>
      <w:r w:rsidRPr="00ED59A6">
        <w:rPr>
          <w:sz w:val="22"/>
          <w:szCs w:val="22"/>
        </w:rPr>
        <w:t>Курукин</w:t>
      </w:r>
      <w:proofErr w:type="spellEnd"/>
      <w:r w:rsidRPr="00ED59A6">
        <w:rPr>
          <w:sz w:val="22"/>
          <w:szCs w:val="22"/>
        </w:rPr>
        <w:t xml:space="preserve"> И.В., Токарева А.Я., под редакцией А. В. </w:t>
      </w:r>
      <w:proofErr w:type="spellStart"/>
      <w:r w:rsidRPr="00ED59A6">
        <w:rPr>
          <w:sz w:val="22"/>
          <w:szCs w:val="22"/>
        </w:rPr>
        <w:t>Торкунова</w:t>
      </w:r>
      <w:proofErr w:type="spellEnd"/>
      <w:r w:rsidRPr="00ED59A6">
        <w:rPr>
          <w:sz w:val="22"/>
          <w:szCs w:val="22"/>
        </w:rPr>
        <w:t>.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</w:t>
      </w:r>
      <w:r w:rsidRPr="00ED59A6">
        <w:rPr>
          <w:sz w:val="22"/>
          <w:szCs w:val="22"/>
        </w:rPr>
        <w:sym w:font="Symbol" w:char="F0B7"/>
      </w:r>
      <w:r w:rsidRPr="00ED59A6">
        <w:rPr>
          <w:sz w:val="22"/>
          <w:szCs w:val="22"/>
        </w:rPr>
        <w:t xml:space="preserve"> Поурочные рекомендации. История России. 7 класс. Журавлева О.Н.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</w:t>
      </w:r>
      <w:r w:rsidRPr="00ED59A6">
        <w:rPr>
          <w:sz w:val="22"/>
          <w:szCs w:val="22"/>
        </w:rPr>
        <w:sym w:font="Symbol" w:char="F0B7"/>
      </w:r>
      <w:r w:rsidRPr="00ED59A6">
        <w:rPr>
          <w:sz w:val="22"/>
          <w:szCs w:val="22"/>
        </w:rPr>
        <w:t xml:space="preserve"> Рабочая тетрадь. История России. 7 класс. Данилов А.А., </w:t>
      </w:r>
      <w:proofErr w:type="spellStart"/>
      <w:r w:rsidRPr="00ED59A6">
        <w:rPr>
          <w:sz w:val="22"/>
          <w:szCs w:val="22"/>
        </w:rPr>
        <w:t>Лукутин</w:t>
      </w:r>
      <w:proofErr w:type="spellEnd"/>
      <w:r w:rsidRPr="00ED59A6">
        <w:rPr>
          <w:sz w:val="22"/>
          <w:szCs w:val="22"/>
        </w:rPr>
        <w:t xml:space="preserve"> А.В., </w:t>
      </w:r>
      <w:proofErr w:type="spellStart"/>
      <w:r w:rsidRPr="00ED59A6">
        <w:rPr>
          <w:sz w:val="22"/>
          <w:szCs w:val="22"/>
        </w:rPr>
        <w:t>Артасов</w:t>
      </w:r>
      <w:proofErr w:type="spellEnd"/>
      <w:r w:rsidRPr="00ED59A6">
        <w:rPr>
          <w:sz w:val="22"/>
          <w:szCs w:val="22"/>
        </w:rPr>
        <w:t xml:space="preserve"> И.А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. </w:t>
      </w:r>
      <w:r w:rsidRPr="00ED59A6">
        <w:rPr>
          <w:sz w:val="22"/>
          <w:szCs w:val="22"/>
        </w:rPr>
        <w:sym w:font="Symbol" w:char="F0B7"/>
      </w:r>
      <w:r w:rsidRPr="00ED59A6">
        <w:rPr>
          <w:sz w:val="22"/>
          <w:szCs w:val="22"/>
        </w:rPr>
        <w:t xml:space="preserve"> Комплект карт. История России. 7 класс. Сост. Н.М. Арсентьев, А.А. Данилов.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</w:t>
      </w:r>
      <w:r w:rsidRPr="00ED59A6">
        <w:rPr>
          <w:sz w:val="22"/>
          <w:szCs w:val="22"/>
        </w:rPr>
        <w:sym w:font="Symbol" w:char="F0B7"/>
      </w:r>
      <w:r w:rsidRPr="00ED59A6">
        <w:rPr>
          <w:sz w:val="22"/>
          <w:szCs w:val="22"/>
        </w:rPr>
        <w:t xml:space="preserve"> Книга для чтения. История России. 6-9 классы. Данилов А.А. 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sym w:font="Symbol" w:char="F0B7"/>
      </w:r>
      <w:r w:rsidRPr="00ED59A6">
        <w:rPr>
          <w:sz w:val="22"/>
          <w:szCs w:val="22"/>
        </w:rPr>
        <w:t xml:space="preserve"> Хрестоматия. История России. 6–10 классы (в 2-х частях). Сост. Данилов А.А.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</w:t>
      </w:r>
      <w:r w:rsidRPr="00ED59A6">
        <w:rPr>
          <w:sz w:val="22"/>
          <w:szCs w:val="22"/>
        </w:rPr>
        <w:sym w:font="Symbol" w:char="F0B7"/>
      </w:r>
      <w:r w:rsidRPr="00ED59A6">
        <w:rPr>
          <w:sz w:val="22"/>
          <w:szCs w:val="22"/>
        </w:rPr>
        <w:t xml:space="preserve"> Рабочая программа и тематическое планирование курса «История России». 6–9 классы. Данилов А.А., Журавлева О.Н., Барыкина И.Е.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lastRenderedPageBreak/>
        <w:t xml:space="preserve"> </w:t>
      </w:r>
      <w:r w:rsidRPr="00ED59A6">
        <w:rPr>
          <w:sz w:val="22"/>
          <w:szCs w:val="22"/>
        </w:rPr>
        <w:sym w:font="Symbol" w:char="F0B7"/>
      </w:r>
      <w:r w:rsidRPr="00ED59A6">
        <w:rPr>
          <w:sz w:val="22"/>
          <w:szCs w:val="22"/>
        </w:rPr>
        <w:t xml:space="preserve"> Комплект методических материалов в помощь учителю истории. Сост. Данилов А.А. . 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Поурочные разработки по новой истории. 7 класс..</w:t>
      </w:r>
      <w:proofErr w:type="spellStart"/>
      <w:r w:rsidRPr="00ED59A6">
        <w:rPr>
          <w:sz w:val="22"/>
          <w:szCs w:val="22"/>
        </w:rPr>
        <w:t>Юдовская</w:t>
      </w:r>
      <w:proofErr w:type="spellEnd"/>
      <w:r w:rsidRPr="00ED59A6">
        <w:rPr>
          <w:sz w:val="22"/>
          <w:szCs w:val="22"/>
        </w:rPr>
        <w:t xml:space="preserve"> А.Я.,М.,Просвещение,2009 Технические средства: 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1.Проектор 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2.Компьютер </w:t>
      </w:r>
    </w:p>
    <w:p w:rsid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3.Экран. Р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Интернет </w:t>
      </w:r>
      <w:r w:rsidR="00ED59A6">
        <w:rPr>
          <w:sz w:val="22"/>
          <w:szCs w:val="22"/>
        </w:rPr>
        <w:t>ресурсы: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1. http://fcior.edu.ru/ Федеральный центр информационно-образовательных ресурсов.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2. http://school-collection.edu.ru/ Единая коллекция цифровых образовательных ресурсов. 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3. 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 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4. http://pedsovet.org/ - Всероссийский интернет-педсовет 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5. http://www.1september.ru/ru/ - Газета "Первое Сентября" и ее приложения. Информация для педагогов 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6. http://www.it-n.ru/ - Сеть творческих учителей 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7. http://www.pish.ru/сайт журнала «Преподавание истории в школе» с архивом 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8. http://his.1september.ru Газета "История" и сайт для учителя "Я иду на урок истории"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9. http://www.fipi.ru - ФИПИ 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10. http://www.uchportal.ru/ - учительский портал – по предметам – уроки, презентации, внеклассная работа, тесты, планирования, компьютерные программ 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11. http://rosolymp.ru/ - Всероссийская Олимпиада школьников 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12. http://www.zavuch.info/ - Завуч-инфо (методическая библиотека, педагогическая ярмарка, сообщество педагогов, новости…)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13. http://www.km-school.ru/r1/media/a1.asp - Энциклопедия Кирилла и </w:t>
      </w:r>
      <w:proofErr w:type="spellStart"/>
      <w:r w:rsidRPr="00ED59A6">
        <w:rPr>
          <w:sz w:val="22"/>
          <w:szCs w:val="22"/>
        </w:rPr>
        <w:t>Мефодия</w:t>
      </w:r>
      <w:proofErr w:type="spellEnd"/>
      <w:r w:rsidRPr="00ED59A6">
        <w:rPr>
          <w:sz w:val="22"/>
          <w:szCs w:val="22"/>
        </w:rPr>
        <w:t xml:space="preserve"> 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14. http://www.hrono.info/biograf/index.php - </w:t>
      </w:r>
      <w:proofErr w:type="spellStart"/>
      <w:r w:rsidRPr="00ED59A6">
        <w:rPr>
          <w:sz w:val="22"/>
          <w:szCs w:val="22"/>
        </w:rPr>
        <w:t>Хронос</w:t>
      </w:r>
      <w:proofErr w:type="spellEnd"/>
      <w:r w:rsidRPr="00ED59A6">
        <w:rPr>
          <w:sz w:val="22"/>
          <w:szCs w:val="22"/>
        </w:rPr>
        <w:t xml:space="preserve">. Коллекция ресурсов по истории. Подробные биографии, документы, статьи, карты </w:t>
      </w:r>
    </w:p>
    <w:p w:rsidR="004B41F2" w:rsidRPr="00ED59A6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15. http://www.russianculture.ru/ - портал «Культура России»; </w:t>
      </w:r>
    </w:p>
    <w:p w:rsidR="00D743D9" w:rsidRDefault="00D743D9" w:rsidP="00ED59A6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16.http://www.historia.ru/ - «Мир истории». Электронный журнал</w:t>
      </w:r>
    </w:p>
    <w:p w:rsidR="007468A9" w:rsidRPr="00ED59A6" w:rsidRDefault="007468A9" w:rsidP="00ED59A6">
      <w:pPr>
        <w:rPr>
          <w:sz w:val="22"/>
          <w:szCs w:val="22"/>
        </w:rPr>
      </w:pPr>
    </w:p>
    <w:sectPr w:rsidR="007468A9" w:rsidRPr="00ED59A6" w:rsidSect="0011214D">
      <w:footerReference w:type="default" r:id="rId10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2D8" w:rsidRDefault="00CE52D8">
      <w:r>
        <w:separator/>
      </w:r>
    </w:p>
  </w:endnote>
  <w:endnote w:type="continuationSeparator" w:id="0">
    <w:p w:rsidR="00CE52D8" w:rsidRDefault="00CE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30A" w:rsidRDefault="003C43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2D8" w:rsidRDefault="00CE52D8">
      <w:r>
        <w:separator/>
      </w:r>
    </w:p>
  </w:footnote>
  <w:footnote w:type="continuationSeparator" w:id="0">
    <w:p w:rsidR="00CE52D8" w:rsidRDefault="00CE5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E56"/>
    <w:multiLevelType w:val="multilevel"/>
    <w:tmpl w:val="5FE668FA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78B7EC7"/>
    <w:multiLevelType w:val="multilevel"/>
    <w:tmpl w:val="B636B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869D7"/>
    <w:multiLevelType w:val="multilevel"/>
    <w:tmpl w:val="5C56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B5BAD"/>
    <w:multiLevelType w:val="hybridMultilevel"/>
    <w:tmpl w:val="AEC43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B34A98"/>
    <w:multiLevelType w:val="hybridMultilevel"/>
    <w:tmpl w:val="8272E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9D4EA8"/>
    <w:multiLevelType w:val="hybridMultilevel"/>
    <w:tmpl w:val="B69AB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F442E5"/>
    <w:multiLevelType w:val="multilevel"/>
    <w:tmpl w:val="03FA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151CBC"/>
    <w:multiLevelType w:val="multilevel"/>
    <w:tmpl w:val="3834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FC2C08"/>
    <w:multiLevelType w:val="multilevel"/>
    <w:tmpl w:val="D5C0D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605986"/>
    <w:multiLevelType w:val="hybridMultilevel"/>
    <w:tmpl w:val="F398AAFA"/>
    <w:lvl w:ilvl="0" w:tplc="041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0">
    <w:nsid w:val="41FC3533"/>
    <w:multiLevelType w:val="multilevel"/>
    <w:tmpl w:val="2ECE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B06D23"/>
    <w:multiLevelType w:val="hybridMultilevel"/>
    <w:tmpl w:val="6094A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520499"/>
    <w:multiLevelType w:val="hybridMultilevel"/>
    <w:tmpl w:val="CCFEC7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D94513"/>
    <w:multiLevelType w:val="multilevel"/>
    <w:tmpl w:val="404C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247F20"/>
    <w:multiLevelType w:val="multilevel"/>
    <w:tmpl w:val="9418F4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6A1627"/>
    <w:multiLevelType w:val="multilevel"/>
    <w:tmpl w:val="FF1A4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6E71F3"/>
    <w:multiLevelType w:val="multilevel"/>
    <w:tmpl w:val="9156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107280"/>
    <w:multiLevelType w:val="multilevel"/>
    <w:tmpl w:val="D0EC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6C322C"/>
    <w:multiLevelType w:val="multilevel"/>
    <w:tmpl w:val="0F82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666650"/>
    <w:multiLevelType w:val="multilevel"/>
    <w:tmpl w:val="D2D264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B67677"/>
    <w:multiLevelType w:val="multilevel"/>
    <w:tmpl w:val="2BC4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842005"/>
    <w:multiLevelType w:val="multilevel"/>
    <w:tmpl w:val="3956E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293EA0"/>
    <w:multiLevelType w:val="multilevel"/>
    <w:tmpl w:val="8D5A2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1814D6"/>
    <w:multiLevelType w:val="multilevel"/>
    <w:tmpl w:val="23A2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891700"/>
    <w:multiLevelType w:val="multilevel"/>
    <w:tmpl w:val="2E6C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FA6173"/>
    <w:multiLevelType w:val="multilevel"/>
    <w:tmpl w:val="84846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2"/>
  </w:num>
  <w:num w:numId="5">
    <w:abstractNumId w:val="4"/>
  </w:num>
  <w:num w:numId="6">
    <w:abstractNumId w:val="11"/>
  </w:num>
  <w:num w:numId="7">
    <w:abstractNumId w:val="3"/>
  </w:num>
  <w:num w:numId="8">
    <w:abstractNumId w:val="5"/>
  </w:num>
  <w:num w:numId="9">
    <w:abstractNumId w:val="23"/>
  </w:num>
  <w:num w:numId="10">
    <w:abstractNumId w:val="8"/>
  </w:num>
  <w:num w:numId="11">
    <w:abstractNumId w:val="25"/>
  </w:num>
  <w:num w:numId="12">
    <w:abstractNumId w:val="19"/>
  </w:num>
  <w:num w:numId="13">
    <w:abstractNumId w:val="1"/>
  </w:num>
  <w:num w:numId="14">
    <w:abstractNumId w:val="21"/>
  </w:num>
  <w:num w:numId="15">
    <w:abstractNumId w:val="15"/>
  </w:num>
  <w:num w:numId="16">
    <w:abstractNumId w:val="14"/>
  </w:num>
  <w:num w:numId="17">
    <w:abstractNumId w:val="16"/>
  </w:num>
  <w:num w:numId="18">
    <w:abstractNumId w:val="7"/>
  </w:num>
  <w:num w:numId="19">
    <w:abstractNumId w:val="18"/>
  </w:num>
  <w:num w:numId="20">
    <w:abstractNumId w:val="20"/>
  </w:num>
  <w:num w:numId="21">
    <w:abstractNumId w:val="2"/>
  </w:num>
  <w:num w:numId="22">
    <w:abstractNumId w:val="10"/>
  </w:num>
  <w:num w:numId="23">
    <w:abstractNumId w:val="13"/>
  </w:num>
  <w:num w:numId="24">
    <w:abstractNumId w:val="17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746"/>
    <w:rsid w:val="00023F78"/>
    <w:rsid w:val="00084373"/>
    <w:rsid w:val="000D3831"/>
    <w:rsid w:val="000E18C1"/>
    <w:rsid w:val="0011214D"/>
    <w:rsid w:val="00130746"/>
    <w:rsid w:val="001665BB"/>
    <w:rsid w:val="00173FFB"/>
    <w:rsid w:val="001F040B"/>
    <w:rsid w:val="002B690D"/>
    <w:rsid w:val="002C2D03"/>
    <w:rsid w:val="002E0B62"/>
    <w:rsid w:val="002F3293"/>
    <w:rsid w:val="00300E88"/>
    <w:rsid w:val="00302F53"/>
    <w:rsid w:val="00381A49"/>
    <w:rsid w:val="003A3FE6"/>
    <w:rsid w:val="003C430A"/>
    <w:rsid w:val="003E7271"/>
    <w:rsid w:val="00462410"/>
    <w:rsid w:val="004B41F2"/>
    <w:rsid w:val="004C49AE"/>
    <w:rsid w:val="00543B8B"/>
    <w:rsid w:val="0057032F"/>
    <w:rsid w:val="00576042"/>
    <w:rsid w:val="00582C59"/>
    <w:rsid w:val="005C0283"/>
    <w:rsid w:val="006940B2"/>
    <w:rsid w:val="007255D9"/>
    <w:rsid w:val="007468A9"/>
    <w:rsid w:val="00790B8A"/>
    <w:rsid w:val="00817BAC"/>
    <w:rsid w:val="0082083A"/>
    <w:rsid w:val="00823D31"/>
    <w:rsid w:val="008726C0"/>
    <w:rsid w:val="00882D21"/>
    <w:rsid w:val="008A57C2"/>
    <w:rsid w:val="008D67A5"/>
    <w:rsid w:val="00920050"/>
    <w:rsid w:val="00932549"/>
    <w:rsid w:val="00996BB8"/>
    <w:rsid w:val="00A26FB2"/>
    <w:rsid w:val="00A306F9"/>
    <w:rsid w:val="00B12CE3"/>
    <w:rsid w:val="00B176C3"/>
    <w:rsid w:val="00B20E5F"/>
    <w:rsid w:val="00B305FA"/>
    <w:rsid w:val="00B622D6"/>
    <w:rsid w:val="00B65527"/>
    <w:rsid w:val="00BA206B"/>
    <w:rsid w:val="00BB0112"/>
    <w:rsid w:val="00C106C0"/>
    <w:rsid w:val="00C21605"/>
    <w:rsid w:val="00C67413"/>
    <w:rsid w:val="00C70108"/>
    <w:rsid w:val="00CD4844"/>
    <w:rsid w:val="00CE52D8"/>
    <w:rsid w:val="00CF12A8"/>
    <w:rsid w:val="00D743D9"/>
    <w:rsid w:val="00D869D2"/>
    <w:rsid w:val="00DB4BB9"/>
    <w:rsid w:val="00DD6B11"/>
    <w:rsid w:val="00E245A1"/>
    <w:rsid w:val="00E27518"/>
    <w:rsid w:val="00E554C0"/>
    <w:rsid w:val="00E90FC5"/>
    <w:rsid w:val="00EC4386"/>
    <w:rsid w:val="00ED59A6"/>
    <w:rsid w:val="00EE6548"/>
    <w:rsid w:val="00F0375F"/>
    <w:rsid w:val="00F409F6"/>
    <w:rsid w:val="00F46E5F"/>
    <w:rsid w:val="00F673F1"/>
    <w:rsid w:val="00FC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0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EC4386"/>
    <w:pPr>
      <w:spacing w:before="100" w:beforeAutospacing="1" w:after="100" w:afterAutospacing="1"/>
    </w:pPr>
  </w:style>
  <w:style w:type="paragraph" w:customStyle="1" w:styleId="Default">
    <w:name w:val="Default"/>
    <w:rsid w:val="001F04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4B41F2"/>
    <w:rPr>
      <w:color w:val="0563C1" w:themeColor="hyperlink"/>
      <w:u w:val="single"/>
    </w:rPr>
  </w:style>
  <w:style w:type="paragraph" w:customStyle="1" w:styleId="c3">
    <w:name w:val="c3"/>
    <w:basedOn w:val="a"/>
    <w:rsid w:val="004B41F2"/>
    <w:pPr>
      <w:spacing w:before="100" w:beforeAutospacing="1" w:after="100" w:afterAutospacing="1"/>
    </w:pPr>
  </w:style>
  <w:style w:type="character" w:customStyle="1" w:styleId="c6">
    <w:name w:val="c6"/>
    <w:basedOn w:val="a0"/>
    <w:rsid w:val="004B41F2"/>
  </w:style>
  <w:style w:type="character" w:customStyle="1" w:styleId="c0">
    <w:name w:val="c0"/>
    <w:basedOn w:val="a0"/>
    <w:rsid w:val="004B41F2"/>
  </w:style>
  <w:style w:type="paragraph" w:customStyle="1" w:styleId="c9">
    <w:name w:val="c9"/>
    <w:basedOn w:val="a"/>
    <w:rsid w:val="004B41F2"/>
    <w:pPr>
      <w:spacing w:before="100" w:beforeAutospacing="1" w:after="100" w:afterAutospacing="1"/>
    </w:pPr>
  </w:style>
  <w:style w:type="character" w:customStyle="1" w:styleId="c2">
    <w:name w:val="c2"/>
    <w:basedOn w:val="a0"/>
    <w:rsid w:val="004B41F2"/>
  </w:style>
  <w:style w:type="paragraph" w:customStyle="1" w:styleId="c10">
    <w:name w:val="c10"/>
    <w:basedOn w:val="a"/>
    <w:rsid w:val="004B41F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F67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F673F1"/>
    <w:rPr>
      <w:b/>
      <w:bCs/>
    </w:rPr>
  </w:style>
  <w:style w:type="paragraph" w:customStyle="1" w:styleId="c14">
    <w:name w:val="c14"/>
    <w:basedOn w:val="a"/>
    <w:rsid w:val="00F673F1"/>
    <w:pPr>
      <w:spacing w:before="100" w:beforeAutospacing="1" w:after="100" w:afterAutospacing="1"/>
    </w:pPr>
  </w:style>
  <w:style w:type="character" w:customStyle="1" w:styleId="c13">
    <w:name w:val="c13"/>
    <w:basedOn w:val="a0"/>
    <w:rsid w:val="00F673F1"/>
  </w:style>
  <w:style w:type="character" w:customStyle="1" w:styleId="c7">
    <w:name w:val="c7"/>
    <w:basedOn w:val="a0"/>
    <w:rsid w:val="00F673F1"/>
  </w:style>
  <w:style w:type="paragraph" w:styleId="a8">
    <w:name w:val="Balloon Text"/>
    <w:basedOn w:val="a"/>
    <w:link w:val="a9"/>
    <w:uiPriority w:val="99"/>
    <w:semiHidden/>
    <w:unhideWhenUsed/>
    <w:rsid w:val="00BB01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011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F03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3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037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37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402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0" w:color="ECEFF1"/>
            <w:right w:val="none" w:sz="0" w:space="0" w:color="auto"/>
          </w:divBdr>
          <w:divsChild>
            <w:div w:id="12722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0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83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14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91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34168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0" w:color="ECEFF1"/>
            <w:right w:val="none" w:sz="0" w:space="0" w:color="auto"/>
          </w:divBdr>
          <w:divsChild>
            <w:div w:id="4725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0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8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2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187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3396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896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613741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0" w:color="ECEFF1"/>
            <w:right w:val="none" w:sz="0" w:space="0" w:color="auto"/>
          </w:divBdr>
          <w:divsChild>
            <w:div w:id="19423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50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410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296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9381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46328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0" w:color="ECEFF1"/>
            <w:right w:val="none" w:sz="0" w:space="0" w:color="auto"/>
          </w:divBdr>
          <w:divsChild>
            <w:div w:id="11461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6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1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07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8713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5072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9043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88994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0" w:color="ECEFF1"/>
            <w:right w:val="none" w:sz="0" w:space="0" w:color="auto"/>
          </w:divBdr>
          <w:divsChild>
            <w:div w:id="13753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9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9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698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7455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610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5193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0" w:color="ECEFF1"/>
            <w:right w:val="none" w:sz="0" w:space="0" w:color="auto"/>
          </w:divBdr>
          <w:divsChild>
            <w:div w:id="15307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5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7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9403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5312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939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705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0" w:color="ECEFF1"/>
            <w:right w:val="none" w:sz="0" w:space="0" w:color="auto"/>
          </w:divBdr>
          <w:divsChild>
            <w:div w:id="2811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0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0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6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23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288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123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76573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0" w:color="ECEFF1"/>
            <w:right w:val="none" w:sz="0" w:space="0" w:color="auto"/>
          </w:divBdr>
          <w:divsChild>
            <w:div w:id="19859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1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6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42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560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59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0279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4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6395</Words>
  <Characters>36455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shkola</cp:lastModifiedBy>
  <cp:revision>19</cp:revision>
  <cp:lastPrinted>2021-09-15T15:59:00Z</cp:lastPrinted>
  <dcterms:created xsi:type="dcterms:W3CDTF">2017-10-25T16:07:00Z</dcterms:created>
  <dcterms:modified xsi:type="dcterms:W3CDTF">2023-09-24T16:28:00Z</dcterms:modified>
</cp:coreProperties>
</file>